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8F4F1" w14:textId="77777777" w:rsidR="00AD554D" w:rsidRPr="00953A3C" w:rsidRDefault="00AD554D" w:rsidP="002662F8">
      <w:pPr>
        <w:autoSpaceDE w:val="0"/>
        <w:autoSpaceDN w:val="0"/>
        <w:adjustRightInd w:val="0"/>
        <w:jc w:val="center"/>
        <w:rPr>
          <w:b/>
          <w:bCs/>
          <w:sz w:val="20"/>
          <w:szCs w:val="20"/>
          <w:lang w:val="kk-KZ"/>
        </w:rPr>
      </w:pPr>
      <w:bookmarkStart w:id="0" w:name="_GoBack"/>
      <w:bookmarkEnd w:id="0"/>
      <w:r w:rsidRPr="00953A3C">
        <w:rPr>
          <w:b/>
          <w:bCs/>
          <w:sz w:val="20"/>
          <w:szCs w:val="20"/>
          <w:lang w:val="kk-KZ"/>
        </w:rPr>
        <w:t>Әл-Фараби атындағы қазақ ұлттық университеті</w:t>
      </w:r>
    </w:p>
    <w:p w14:paraId="4509A44E" w14:textId="77777777" w:rsidR="00AD554D" w:rsidRPr="00953A3C" w:rsidRDefault="00AD554D" w:rsidP="002662F8">
      <w:pPr>
        <w:autoSpaceDE w:val="0"/>
        <w:autoSpaceDN w:val="0"/>
        <w:adjustRightInd w:val="0"/>
        <w:jc w:val="center"/>
        <w:rPr>
          <w:b/>
          <w:bCs/>
          <w:sz w:val="20"/>
          <w:szCs w:val="20"/>
          <w:lang w:val="kk-KZ"/>
        </w:rPr>
      </w:pPr>
      <w:r w:rsidRPr="00953A3C">
        <w:rPr>
          <w:b/>
          <w:bCs/>
          <w:sz w:val="20"/>
          <w:szCs w:val="20"/>
          <w:lang w:val="kk-KZ"/>
        </w:rPr>
        <w:t>Тарих факультеті</w:t>
      </w:r>
    </w:p>
    <w:p w14:paraId="1DF12D9D" w14:textId="77777777" w:rsidR="00AD554D" w:rsidRPr="00953A3C" w:rsidRDefault="00AD554D" w:rsidP="0028029D">
      <w:pPr>
        <w:autoSpaceDE w:val="0"/>
        <w:autoSpaceDN w:val="0"/>
        <w:adjustRightInd w:val="0"/>
        <w:jc w:val="center"/>
        <w:rPr>
          <w:b/>
          <w:bCs/>
          <w:sz w:val="20"/>
          <w:szCs w:val="20"/>
          <w:lang w:val="kk-KZ"/>
        </w:rPr>
      </w:pPr>
      <w:r w:rsidRPr="00953A3C">
        <w:rPr>
          <w:b/>
          <w:bCs/>
          <w:sz w:val="20"/>
          <w:szCs w:val="20"/>
          <w:lang w:val="kk-KZ"/>
        </w:rPr>
        <w:t>СИЛЛАБУС</w:t>
      </w:r>
    </w:p>
    <w:p w14:paraId="486F9B61" w14:textId="4A67C3CA" w:rsidR="00AD554D" w:rsidRPr="00953A3C" w:rsidRDefault="003D39F4" w:rsidP="0028029D">
      <w:pPr>
        <w:jc w:val="center"/>
        <w:rPr>
          <w:b/>
          <w:sz w:val="20"/>
          <w:szCs w:val="20"/>
          <w:lang w:val="kk-KZ"/>
        </w:rPr>
      </w:pPr>
      <w:r w:rsidRPr="00953A3C">
        <w:rPr>
          <w:b/>
          <w:sz w:val="20"/>
          <w:szCs w:val="20"/>
          <w:lang w:val="kk-KZ"/>
        </w:rPr>
        <w:t>202</w:t>
      </w:r>
      <w:r w:rsidR="00B1730C">
        <w:rPr>
          <w:b/>
          <w:sz w:val="20"/>
          <w:szCs w:val="20"/>
          <w:lang w:val="kk-KZ"/>
        </w:rPr>
        <w:t>5</w:t>
      </w:r>
      <w:r w:rsidR="003A2A85" w:rsidRPr="00953A3C">
        <w:rPr>
          <w:b/>
          <w:sz w:val="20"/>
          <w:szCs w:val="20"/>
          <w:lang w:val="kk-KZ"/>
        </w:rPr>
        <w:t>-</w:t>
      </w:r>
      <w:r w:rsidR="00E67F1D" w:rsidRPr="00953A3C">
        <w:rPr>
          <w:b/>
          <w:sz w:val="20"/>
          <w:szCs w:val="20"/>
          <w:lang w:val="kk-KZ"/>
        </w:rPr>
        <w:t>202</w:t>
      </w:r>
      <w:r w:rsidR="00B1730C">
        <w:rPr>
          <w:b/>
          <w:sz w:val="20"/>
          <w:szCs w:val="20"/>
          <w:lang w:val="kk-KZ"/>
        </w:rPr>
        <w:t>6</w:t>
      </w:r>
      <w:r w:rsidR="00E67F1D" w:rsidRPr="00953A3C">
        <w:rPr>
          <w:b/>
          <w:sz w:val="20"/>
          <w:szCs w:val="20"/>
          <w:lang w:val="kk-KZ"/>
        </w:rPr>
        <w:t xml:space="preserve"> </w:t>
      </w:r>
      <w:r w:rsidR="00290080" w:rsidRPr="00953A3C">
        <w:rPr>
          <w:b/>
          <w:sz w:val="20"/>
          <w:szCs w:val="20"/>
          <w:lang w:val="kk-KZ"/>
        </w:rPr>
        <w:t xml:space="preserve">оқу жылының </w:t>
      </w:r>
      <w:r w:rsidR="00E67F1D" w:rsidRPr="00953A3C">
        <w:rPr>
          <w:b/>
          <w:sz w:val="20"/>
          <w:szCs w:val="20"/>
          <w:lang w:val="kk-KZ"/>
        </w:rPr>
        <w:t xml:space="preserve">күзгі </w:t>
      </w:r>
      <w:r w:rsidR="00AD554D" w:rsidRPr="00953A3C">
        <w:rPr>
          <w:b/>
          <w:sz w:val="20"/>
          <w:szCs w:val="20"/>
          <w:lang w:val="kk-KZ"/>
        </w:rPr>
        <w:t>семестрі</w:t>
      </w:r>
    </w:p>
    <w:p w14:paraId="7CA8ACAE" w14:textId="77777777" w:rsidR="00AD554D" w:rsidRPr="00953A3C" w:rsidRDefault="00AD554D" w:rsidP="00B76A75">
      <w:pPr>
        <w:ind w:left="-851"/>
        <w:jc w:val="center"/>
        <w:rPr>
          <w:b/>
          <w:color w:val="FF0000"/>
          <w:sz w:val="20"/>
          <w:szCs w:val="20"/>
        </w:rPr>
      </w:pPr>
      <w:r w:rsidRPr="00953A3C">
        <w:rPr>
          <w:b/>
          <w:sz w:val="20"/>
          <w:szCs w:val="20"/>
          <w:lang w:val="kk-KZ"/>
        </w:rPr>
        <w:t>«7</w:t>
      </w:r>
      <w:r w:rsidRPr="00953A3C">
        <w:rPr>
          <w:b/>
          <w:sz w:val="20"/>
          <w:szCs w:val="20"/>
          <w:lang w:val="en-CA"/>
        </w:rPr>
        <w:t>M</w:t>
      </w:r>
      <w:r w:rsidR="00202CED" w:rsidRPr="00953A3C">
        <w:rPr>
          <w:b/>
          <w:sz w:val="20"/>
          <w:szCs w:val="20"/>
        </w:rPr>
        <w:t>02220</w:t>
      </w:r>
      <w:r w:rsidRPr="00953A3C">
        <w:rPr>
          <w:b/>
          <w:sz w:val="20"/>
          <w:szCs w:val="20"/>
        </w:rPr>
        <w:t>–</w:t>
      </w:r>
      <w:r w:rsidR="00202CED" w:rsidRPr="00953A3C">
        <w:rPr>
          <w:b/>
          <w:sz w:val="20"/>
          <w:szCs w:val="20"/>
          <w:lang w:val="kk-KZ"/>
        </w:rPr>
        <w:t xml:space="preserve"> Э</w:t>
      </w:r>
      <w:r w:rsidRPr="00953A3C">
        <w:rPr>
          <w:b/>
          <w:sz w:val="20"/>
          <w:szCs w:val="20"/>
          <w:lang w:val="kk-KZ"/>
        </w:rPr>
        <w:t>тнология</w:t>
      </w:r>
      <w:r w:rsidR="00202CED" w:rsidRPr="00953A3C">
        <w:rPr>
          <w:b/>
          <w:sz w:val="20"/>
          <w:szCs w:val="20"/>
          <w:lang w:val="kk-KZ"/>
        </w:rPr>
        <w:t xml:space="preserve"> және антропология</w:t>
      </w:r>
      <w:r w:rsidRPr="00953A3C">
        <w:rPr>
          <w:b/>
          <w:sz w:val="20"/>
          <w:szCs w:val="20"/>
          <w:lang w:val="kk-KZ"/>
        </w:rPr>
        <w:t xml:space="preserve">» білім беру бағдарламасы </w:t>
      </w: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7"/>
        <w:gridCol w:w="1719"/>
        <w:gridCol w:w="366"/>
        <w:gridCol w:w="1065"/>
        <w:gridCol w:w="697"/>
        <w:gridCol w:w="237"/>
        <w:gridCol w:w="1327"/>
        <w:gridCol w:w="829"/>
        <w:gridCol w:w="2402"/>
      </w:tblGrid>
      <w:tr w:rsidR="00B55352" w:rsidRPr="00953A3C" w14:paraId="46F46FED" w14:textId="77777777" w:rsidTr="00B55352">
        <w:trPr>
          <w:trHeight w:val="265"/>
        </w:trPr>
        <w:tc>
          <w:tcPr>
            <w:tcW w:w="1877" w:type="dxa"/>
            <w:vMerge w:val="restart"/>
            <w:tcBorders>
              <w:top w:val="single" w:sz="4" w:space="0" w:color="000000"/>
              <w:left w:val="single" w:sz="4" w:space="0" w:color="000000"/>
              <w:bottom w:val="single" w:sz="4" w:space="0" w:color="000000"/>
              <w:right w:val="single" w:sz="4" w:space="0" w:color="000000"/>
            </w:tcBorders>
          </w:tcPr>
          <w:p w14:paraId="6DF5843F" w14:textId="77777777" w:rsidR="00B55352" w:rsidRPr="00953A3C" w:rsidRDefault="00B55352" w:rsidP="0028029D">
            <w:pPr>
              <w:autoSpaceDE w:val="0"/>
              <w:autoSpaceDN w:val="0"/>
              <w:adjustRightInd w:val="0"/>
              <w:rPr>
                <w:b/>
                <w:sz w:val="20"/>
                <w:szCs w:val="20"/>
                <w:lang w:val="kk-KZ"/>
              </w:rPr>
            </w:pPr>
            <w:r w:rsidRPr="00953A3C">
              <w:rPr>
                <w:b/>
                <w:bCs/>
                <w:sz w:val="20"/>
                <w:szCs w:val="20"/>
              </w:rPr>
              <w:t xml:space="preserve">ID </w:t>
            </w:r>
            <w:r w:rsidRPr="00953A3C">
              <w:rPr>
                <w:b/>
                <w:sz w:val="20"/>
                <w:szCs w:val="20"/>
                <w:lang w:val="kk-KZ"/>
              </w:rPr>
              <w:t>Пәннің атауы</w:t>
            </w:r>
          </w:p>
        </w:tc>
        <w:tc>
          <w:tcPr>
            <w:tcW w:w="2085" w:type="dxa"/>
            <w:gridSpan w:val="2"/>
            <w:vMerge w:val="restart"/>
            <w:tcBorders>
              <w:top w:val="single" w:sz="4" w:space="0" w:color="000000"/>
              <w:left w:val="single" w:sz="4" w:space="0" w:color="000000"/>
              <w:right w:val="single" w:sz="4" w:space="0" w:color="000000"/>
            </w:tcBorders>
          </w:tcPr>
          <w:p w14:paraId="7EDF5A98" w14:textId="3ED708E1" w:rsidR="00B55352" w:rsidRPr="00953A3C" w:rsidRDefault="00B55352" w:rsidP="007C2626">
            <w:pPr>
              <w:rPr>
                <w:b/>
                <w:sz w:val="20"/>
                <w:szCs w:val="20"/>
                <w:lang w:val="kk-KZ"/>
              </w:rPr>
            </w:pPr>
            <w:r>
              <w:rPr>
                <w:b/>
                <w:sz w:val="20"/>
                <w:szCs w:val="20"/>
                <w:lang w:val="kk-KZ"/>
              </w:rPr>
              <w:t>Магистранттың</w:t>
            </w:r>
            <w:r w:rsidRPr="00953A3C">
              <w:rPr>
                <w:b/>
                <w:sz w:val="20"/>
                <w:szCs w:val="20"/>
                <w:lang w:val="kk-KZ"/>
              </w:rPr>
              <w:t xml:space="preserve"> өзіндік жұмысы (</w:t>
            </w:r>
            <w:r>
              <w:rPr>
                <w:b/>
                <w:sz w:val="20"/>
                <w:szCs w:val="20"/>
                <w:lang w:val="kk-KZ"/>
              </w:rPr>
              <w:t>М</w:t>
            </w:r>
            <w:r w:rsidRPr="00953A3C">
              <w:rPr>
                <w:b/>
                <w:sz w:val="20"/>
                <w:szCs w:val="20"/>
                <w:lang w:val="kk-KZ"/>
              </w:rPr>
              <w:t>ӨЖ</w:t>
            </w:r>
            <w:r w:rsidRPr="00953A3C">
              <w:rPr>
                <w:b/>
                <w:bCs/>
                <w:i/>
                <w:iCs/>
                <w:sz w:val="20"/>
                <w:szCs w:val="20"/>
                <w:lang w:val="kk-KZ"/>
              </w:rPr>
              <w:t xml:space="preserve"> )</w:t>
            </w:r>
          </w:p>
          <w:p w14:paraId="59A38735" w14:textId="77777777" w:rsidR="00B55352" w:rsidRPr="00953A3C" w:rsidRDefault="00B55352" w:rsidP="0028029D">
            <w:pPr>
              <w:autoSpaceDE w:val="0"/>
              <w:autoSpaceDN w:val="0"/>
              <w:adjustRightInd w:val="0"/>
              <w:rPr>
                <w:b/>
                <w:sz w:val="20"/>
                <w:szCs w:val="20"/>
                <w:lang w:val="kk-KZ"/>
              </w:rPr>
            </w:pPr>
          </w:p>
        </w:tc>
        <w:tc>
          <w:tcPr>
            <w:tcW w:w="3326" w:type="dxa"/>
            <w:gridSpan w:val="4"/>
            <w:tcBorders>
              <w:top w:val="single" w:sz="4" w:space="0" w:color="000000"/>
              <w:left w:val="single" w:sz="4" w:space="0" w:color="000000"/>
              <w:bottom w:val="single" w:sz="4" w:space="0" w:color="000000"/>
              <w:right w:val="single" w:sz="4" w:space="0" w:color="000000"/>
            </w:tcBorders>
          </w:tcPr>
          <w:p w14:paraId="7186DE2F" w14:textId="77777777" w:rsidR="00B55352" w:rsidRPr="00953A3C" w:rsidRDefault="00B55352" w:rsidP="0028029D">
            <w:pPr>
              <w:autoSpaceDE w:val="0"/>
              <w:autoSpaceDN w:val="0"/>
              <w:adjustRightInd w:val="0"/>
              <w:rPr>
                <w:b/>
                <w:sz w:val="20"/>
                <w:szCs w:val="20"/>
              </w:rPr>
            </w:pPr>
            <w:r w:rsidRPr="00953A3C">
              <w:rPr>
                <w:b/>
                <w:sz w:val="20"/>
                <w:szCs w:val="20"/>
                <w:lang w:val="kk-KZ"/>
              </w:rPr>
              <w:t>Кредит саны</w:t>
            </w:r>
          </w:p>
        </w:tc>
        <w:tc>
          <w:tcPr>
            <w:tcW w:w="829" w:type="dxa"/>
            <w:vMerge w:val="restart"/>
            <w:tcBorders>
              <w:top w:val="single" w:sz="4" w:space="0" w:color="000000"/>
              <w:left w:val="single" w:sz="4" w:space="0" w:color="000000"/>
              <w:bottom w:val="single" w:sz="4" w:space="0" w:color="000000"/>
              <w:right w:val="single" w:sz="4" w:space="0" w:color="000000"/>
            </w:tcBorders>
          </w:tcPr>
          <w:p w14:paraId="5E069A6C" w14:textId="1DC4D2E0" w:rsidR="00B55352" w:rsidRPr="00953A3C" w:rsidRDefault="00B55352" w:rsidP="0028029D">
            <w:pPr>
              <w:autoSpaceDE w:val="0"/>
              <w:autoSpaceDN w:val="0"/>
              <w:adjustRightInd w:val="0"/>
              <w:rPr>
                <w:b/>
                <w:sz w:val="20"/>
                <w:szCs w:val="20"/>
                <w:lang w:val="kk-KZ"/>
              </w:rPr>
            </w:pPr>
            <w:r>
              <w:rPr>
                <w:b/>
                <w:sz w:val="20"/>
                <w:szCs w:val="20"/>
                <w:lang w:val="kk-KZ"/>
              </w:rPr>
              <w:t>К</w:t>
            </w:r>
            <w:r w:rsidRPr="00953A3C">
              <w:rPr>
                <w:b/>
                <w:sz w:val="20"/>
                <w:szCs w:val="20"/>
                <w:lang w:val="kk-KZ"/>
              </w:rPr>
              <w:t>редит саны</w:t>
            </w:r>
          </w:p>
        </w:tc>
        <w:tc>
          <w:tcPr>
            <w:tcW w:w="2402" w:type="dxa"/>
            <w:vMerge w:val="restart"/>
            <w:tcBorders>
              <w:top w:val="single" w:sz="4" w:space="0" w:color="000000"/>
              <w:left w:val="single" w:sz="4" w:space="0" w:color="000000"/>
              <w:bottom w:val="single" w:sz="4" w:space="0" w:color="000000"/>
              <w:right w:val="single" w:sz="4" w:space="0" w:color="000000"/>
            </w:tcBorders>
          </w:tcPr>
          <w:p w14:paraId="3E5F0A0F" w14:textId="77777777" w:rsidR="00B55352" w:rsidRPr="00953A3C" w:rsidRDefault="00B55352" w:rsidP="00490FFA">
            <w:pPr>
              <w:spacing w:line="256" w:lineRule="auto"/>
              <w:rPr>
                <w:b/>
                <w:sz w:val="20"/>
                <w:szCs w:val="20"/>
                <w:lang w:val="kk-KZ" w:eastAsia="en-US"/>
              </w:rPr>
            </w:pPr>
            <w:r w:rsidRPr="00953A3C">
              <w:rPr>
                <w:b/>
                <w:sz w:val="20"/>
                <w:szCs w:val="20"/>
                <w:lang w:val="kk-KZ" w:eastAsia="en-US"/>
              </w:rPr>
              <w:t xml:space="preserve">Оқытушының жетекшілігімен білім алушының өзіндік жұмысы </w:t>
            </w:r>
          </w:p>
          <w:p w14:paraId="5F11BFB5" w14:textId="411F92DF" w:rsidR="00B55352" w:rsidRPr="00953A3C" w:rsidRDefault="00B55352" w:rsidP="00490FFA">
            <w:pPr>
              <w:autoSpaceDE w:val="0"/>
              <w:autoSpaceDN w:val="0"/>
              <w:adjustRightInd w:val="0"/>
              <w:jc w:val="center"/>
              <w:rPr>
                <w:b/>
                <w:sz w:val="20"/>
                <w:szCs w:val="20"/>
                <w:lang w:val="kk-KZ"/>
              </w:rPr>
            </w:pPr>
            <w:r w:rsidRPr="00953A3C">
              <w:rPr>
                <w:b/>
                <w:sz w:val="20"/>
                <w:szCs w:val="20"/>
                <w:lang w:val="kk-KZ"/>
              </w:rPr>
              <w:t xml:space="preserve"> (</w:t>
            </w:r>
            <w:r>
              <w:rPr>
                <w:b/>
                <w:sz w:val="20"/>
                <w:szCs w:val="20"/>
                <w:lang w:val="kk-KZ"/>
              </w:rPr>
              <w:t>М</w:t>
            </w:r>
            <w:r w:rsidRPr="00953A3C">
              <w:rPr>
                <w:b/>
                <w:sz w:val="20"/>
                <w:szCs w:val="20"/>
                <w:lang w:val="kk-KZ"/>
              </w:rPr>
              <w:t>ОӨЖ)</w:t>
            </w:r>
            <w:r w:rsidRPr="00953A3C">
              <w:rPr>
                <w:bCs/>
                <w:i/>
                <w:iCs/>
                <w:color w:val="FF0000"/>
                <w:sz w:val="20"/>
                <w:szCs w:val="20"/>
                <w:lang w:val="kk-KZ"/>
              </w:rPr>
              <w:t xml:space="preserve"> </w:t>
            </w:r>
          </w:p>
        </w:tc>
      </w:tr>
      <w:tr w:rsidR="00B55352" w:rsidRPr="00953A3C" w14:paraId="6253B7CD" w14:textId="77777777" w:rsidTr="00B55352">
        <w:trPr>
          <w:trHeight w:val="265"/>
        </w:trPr>
        <w:tc>
          <w:tcPr>
            <w:tcW w:w="1877" w:type="dxa"/>
            <w:vMerge/>
            <w:tcBorders>
              <w:top w:val="single" w:sz="4" w:space="0" w:color="000000"/>
              <w:left w:val="single" w:sz="4" w:space="0" w:color="000000"/>
              <w:bottom w:val="single" w:sz="4" w:space="0" w:color="000000"/>
              <w:right w:val="single" w:sz="4" w:space="0" w:color="000000"/>
            </w:tcBorders>
            <w:vAlign w:val="center"/>
          </w:tcPr>
          <w:p w14:paraId="2A76A387" w14:textId="77777777" w:rsidR="00B55352" w:rsidRPr="00953A3C" w:rsidRDefault="00B55352" w:rsidP="0028029D">
            <w:pPr>
              <w:rPr>
                <w:b/>
                <w:sz w:val="20"/>
                <w:szCs w:val="20"/>
                <w:lang w:val="kk-KZ"/>
              </w:rPr>
            </w:pPr>
          </w:p>
        </w:tc>
        <w:tc>
          <w:tcPr>
            <w:tcW w:w="2085" w:type="dxa"/>
            <w:gridSpan w:val="2"/>
            <w:vMerge/>
            <w:tcBorders>
              <w:left w:val="single" w:sz="4" w:space="0" w:color="000000"/>
              <w:bottom w:val="single" w:sz="4" w:space="0" w:color="000000"/>
              <w:right w:val="single" w:sz="4" w:space="0" w:color="000000"/>
            </w:tcBorders>
            <w:vAlign w:val="center"/>
          </w:tcPr>
          <w:p w14:paraId="246C3003" w14:textId="77777777" w:rsidR="00B55352" w:rsidRPr="00953A3C" w:rsidRDefault="00B55352" w:rsidP="0028029D">
            <w:pPr>
              <w:rPr>
                <w:b/>
                <w:sz w:val="20"/>
                <w:szCs w:val="20"/>
                <w:lang w:val="kk-KZ"/>
              </w:rPr>
            </w:pPr>
          </w:p>
        </w:tc>
        <w:tc>
          <w:tcPr>
            <w:tcW w:w="1065" w:type="dxa"/>
            <w:tcBorders>
              <w:top w:val="single" w:sz="4" w:space="0" w:color="000000"/>
              <w:left w:val="single" w:sz="4" w:space="0" w:color="000000"/>
              <w:bottom w:val="single" w:sz="4" w:space="0" w:color="000000"/>
              <w:right w:val="single" w:sz="4" w:space="0" w:color="000000"/>
            </w:tcBorders>
          </w:tcPr>
          <w:p w14:paraId="657A9EE1" w14:textId="77777777" w:rsidR="00B55352" w:rsidRPr="00953A3C" w:rsidRDefault="00B55352" w:rsidP="0028029D">
            <w:pPr>
              <w:autoSpaceDE w:val="0"/>
              <w:autoSpaceDN w:val="0"/>
              <w:adjustRightInd w:val="0"/>
              <w:jc w:val="center"/>
              <w:rPr>
                <w:b/>
                <w:sz w:val="20"/>
                <w:szCs w:val="20"/>
                <w:lang w:val="kk-KZ"/>
              </w:rPr>
            </w:pPr>
            <w:r w:rsidRPr="00953A3C">
              <w:rPr>
                <w:b/>
                <w:sz w:val="20"/>
                <w:szCs w:val="20"/>
                <w:lang w:val="kk-KZ"/>
              </w:rPr>
              <w:t>Дәрістер (Д)</w:t>
            </w:r>
          </w:p>
        </w:tc>
        <w:tc>
          <w:tcPr>
            <w:tcW w:w="934" w:type="dxa"/>
            <w:gridSpan w:val="2"/>
            <w:tcBorders>
              <w:top w:val="single" w:sz="4" w:space="0" w:color="000000"/>
              <w:left w:val="single" w:sz="4" w:space="0" w:color="000000"/>
              <w:bottom w:val="single" w:sz="4" w:space="0" w:color="000000"/>
              <w:right w:val="single" w:sz="4" w:space="0" w:color="000000"/>
            </w:tcBorders>
          </w:tcPr>
          <w:p w14:paraId="2C2E1BFE" w14:textId="77777777" w:rsidR="00B55352" w:rsidRPr="00953A3C" w:rsidRDefault="00B55352" w:rsidP="0028029D">
            <w:pPr>
              <w:autoSpaceDE w:val="0"/>
              <w:autoSpaceDN w:val="0"/>
              <w:adjustRightInd w:val="0"/>
              <w:jc w:val="center"/>
              <w:rPr>
                <w:b/>
                <w:sz w:val="20"/>
                <w:szCs w:val="20"/>
                <w:lang w:val="kk-KZ"/>
              </w:rPr>
            </w:pPr>
            <w:r w:rsidRPr="00953A3C">
              <w:rPr>
                <w:b/>
                <w:sz w:val="20"/>
                <w:szCs w:val="20"/>
              </w:rPr>
              <w:t xml:space="preserve">Практ. </w:t>
            </w:r>
            <w:proofErr w:type="spellStart"/>
            <w:r w:rsidRPr="00953A3C">
              <w:rPr>
                <w:b/>
                <w:sz w:val="20"/>
                <w:szCs w:val="20"/>
              </w:rPr>
              <w:t>сабақтар</w:t>
            </w:r>
            <w:proofErr w:type="spellEnd"/>
            <w:r w:rsidRPr="00953A3C">
              <w:rPr>
                <w:b/>
                <w:sz w:val="20"/>
                <w:szCs w:val="20"/>
              </w:rPr>
              <w:t xml:space="preserve"> </w:t>
            </w:r>
            <w:r w:rsidRPr="00953A3C">
              <w:rPr>
                <w:b/>
                <w:sz w:val="20"/>
                <w:szCs w:val="20"/>
                <w:lang w:val="kk-KZ"/>
              </w:rPr>
              <w:t>(ПС)</w:t>
            </w:r>
          </w:p>
        </w:tc>
        <w:tc>
          <w:tcPr>
            <w:tcW w:w="1327" w:type="dxa"/>
            <w:tcBorders>
              <w:top w:val="single" w:sz="4" w:space="0" w:color="000000"/>
              <w:left w:val="single" w:sz="4" w:space="0" w:color="000000"/>
              <w:bottom w:val="single" w:sz="4" w:space="0" w:color="000000"/>
              <w:right w:val="single" w:sz="4" w:space="0" w:color="000000"/>
            </w:tcBorders>
          </w:tcPr>
          <w:p w14:paraId="7FF4BB95" w14:textId="77777777" w:rsidR="00B55352" w:rsidRPr="00953A3C" w:rsidRDefault="00B55352" w:rsidP="0028029D">
            <w:pPr>
              <w:autoSpaceDE w:val="0"/>
              <w:autoSpaceDN w:val="0"/>
              <w:adjustRightInd w:val="0"/>
              <w:jc w:val="center"/>
              <w:rPr>
                <w:b/>
                <w:sz w:val="20"/>
                <w:szCs w:val="20"/>
              </w:rPr>
            </w:pPr>
            <w:proofErr w:type="spellStart"/>
            <w:r w:rsidRPr="00953A3C">
              <w:rPr>
                <w:b/>
                <w:sz w:val="20"/>
                <w:szCs w:val="20"/>
              </w:rPr>
              <w:t>Зерт</w:t>
            </w:r>
            <w:proofErr w:type="spellEnd"/>
            <w:r w:rsidRPr="00953A3C">
              <w:rPr>
                <w:b/>
                <w:sz w:val="20"/>
                <w:szCs w:val="20"/>
              </w:rPr>
              <w:t>. с</w:t>
            </w:r>
            <w:r w:rsidRPr="00953A3C">
              <w:rPr>
                <w:b/>
                <w:sz w:val="20"/>
                <w:szCs w:val="20"/>
                <w:lang w:val="kk-KZ"/>
              </w:rPr>
              <w:t>абақтар</w:t>
            </w:r>
            <w:r w:rsidRPr="00953A3C">
              <w:rPr>
                <w:b/>
                <w:sz w:val="20"/>
                <w:szCs w:val="20"/>
              </w:rPr>
              <w:t xml:space="preserve"> (ЗС)</w:t>
            </w:r>
          </w:p>
        </w:tc>
        <w:tc>
          <w:tcPr>
            <w:tcW w:w="829" w:type="dxa"/>
            <w:vMerge/>
            <w:tcBorders>
              <w:top w:val="single" w:sz="4" w:space="0" w:color="000000"/>
              <w:left w:val="single" w:sz="4" w:space="0" w:color="000000"/>
              <w:bottom w:val="single" w:sz="4" w:space="0" w:color="000000"/>
              <w:right w:val="single" w:sz="4" w:space="0" w:color="000000"/>
            </w:tcBorders>
            <w:vAlign w:val="center"/>
          </w:tcPr>
          <w:p w14:paraId="6ACD3AF0" w14:textId="77777777" w:rsidR="00B55352" w:rsidRPr="00953A3C" w:rsidRDefault="00B55352" w:rsidP="0028029D">
            <w:pPr>
              <w:rPr>
                <w:b/>
                <w:sz w:val="20"/>
                <w:szCs w:val="20"/>
              </w:rPr>
            </w:pPr>
          </w:p>
        </w:tc>
        <w:tc>
          <w:tcPr>
            <w:tcW w:w="2402" w:type="dxa"/>
            <w:vMerge/>
            <w:tcBorders>
              <w:top w:val="single" w:sz="4" w:space="0" w:color="000000"/>
              <w:left w:val="single" w:sz="4" w:space="0" w:color="000000"/>
              <w:bottom w:val="single" w:sz="4" w:space="0" w:color="000000"/>
              <w:right w:val="single" w:sz="4" w:space="0" w:color="000000"/>
            </w:tcBorders>
            <w:vAlign w:val="center"/>
          </w:tcPr>
          <w:p w14:paraId="5E5AF41C" w14:textId="77777777" w:rsidR="00B55352" w:rsidRPr="00953A3C" w:rsidRDefault="00B55352" w:rsidP="0028029D">
            <w:pPr>
              <w:rPr>
                <w:b/>
                <w:sz w:val="20"/>
                <w:szCs w:val="20"/>
              </w:rPr>
            </w:pPr>
          </w:p>
        </w:tc>
      </w:tr>
      <w:tr w:rsidR="00B55352" w:rsidRPr="00953A3C" w14:paraId="4E338037" w14:textId="77777777" w:rsidTr="00B55352">
        <w:trPr>
          <w:trHeight w:val="1182"/>
        </w:trPr>
        <w:tc>
          <w:tcPr>
            <w:tcW w:w="1877" w:type="dxa"/>
            <w:tcBorders>
              <w:top w:val="single" w:sz="4" w:space="0" w:color="000000"/>
              <w:left w:val="single" w:sz="4" w:space="0" w:color="000000"/>
              <w:bottom w:val="single" w:sz="4" w:space="0" w:color="000000"/>
              <w:right w:val="single" w:sz="4" w:space="0" w:color="000000"/>
            </w:tcBorders>
          </w:tcPr>
          <w:p w14:paraId="40BF2750" w14:textId="5FDD5AA6" w:rsidR="00B55352" w:rsidRPr="00953A3C" w:rsidRDefault="00D87C3C" w:rsidP="00202CED">
            <w:pPr>
              <w:autoSpaceDE w:val="0"/>
              <w:autoSpaceDN w:val="0"/>
              <w:adjustRightInd w:val="0"/>
              <w:rPr>
                <w:b/>
                <w:sz w:val="20"/>
                <w:szCs w:val="20"/>
                <w:lang w:val="kk-KZ"/>
              </w:rPr>
            </w:pPr>
            <w:r>
              <w:rPr>
                <w:b/>
                <w:sz w:val="20"/>
                <w:szCs w:val="20"/>
                <w:shd w:val="clear" w:color="auto" w:fill="FFFFFF"/>
                <w:lang w:val="kk-KZ"/>
              </w:rPr>
              <w:t xml:space="preserve">101427       </w:t>
            </w:r>
            <w:r w:rsidR="00B55352" w:rsidRPr="00953A3C">
              <w:rPr>
                <w:b/>
                <w:sz w:val="20"/>
                <w:szCs w:val="20"/>
                <w:lang w:val="kk-KZ"/>
              </w:rPr>
              <w:t>Дәстүрлі мәдениет және жаңғырудың теориялық мәселелері</w:t>
            </w:r>
          </w:p>
        </w:tc>
        <w:tc>
          <w:tcPr>
            <w:tcW w:w="2085" w:type="dxa"/>
            <w:gridSpan w:val="2"/>
            <w:tcBorders>
              <w:top w:val="single" w:sz="4" w:space="0" w:color="000000"/>
              <w:left w:val="single" w:sz="4" w:space="0" w:color="000000"/>
              <w:bottom w:val="single" w:sz="4" w:space="0" w:color="000000"/>
              <w:right w:val="single" w:sz="4" w:space="0" w:color="000000"/>
            </w:tcBorders>
          </w:tcPr>
          <w:p w14:paraId="0053FADD" w14:textId="42A2A3EB" w:rsidR="00B55352" w:rsidRPr="00953A3C" w:rsidRDefault="00B55352" w:rsidP="005C7CAD">
            <w:pPr>
              <w:jc w:val="center"/>
              <w:rPr>
                <w:sz w:val="20"/>
                <w:szCs w:val="20"/>
                <w:lang w:val="kk-KZ"/>
              </w:rPr>
            </w:pPr>
            <w:r>
              <w:rPr>
                <w:sz w:val="20"/>
                <w:szCs w:val="20"/>
                <w:lang w:val="kk-KZ"/>
              </w:rPr>
              <w:t>5</w:t>
            </w:r>
          </w:p>
        </w:tc>
        <w:tc>
          <w:tcPr>
            <w:tcW w:w="1065" w:type="dxa"/>
            <w:tcBorders>
              <w:top w:val="single" w:sz="4" w:space="0" w:color="000000"/>
              <w:left w:val="single" w:sz="4" w:space="0" w:color="000000"/>
              <w:bottom w:val="single" w:sz="4" w:space="0" w:color="000000"/>
              <w:right w:val="single" w:sz="4" w:space="0" w:color="000000"/>
            </w:tcBorders>
          </w:tcPr>
          <w:p w14:paraId="30CB98BF" w14:textId="20FD491D" w:rsidR="00B55352" w:rsidRPr="005C7CAD" w:rsidRDefault="00AC451B" w:rsidP="005C7CAD">
            <w:pPr>
              <w:autoSpaceDE w:val="0"/>
              <w:autoSpaceDN w:val="0"/>
              <w:adjustRightInd w:val="0"/>
              <w:jc w:val="center"/>
              <w:rPr>
                <w:sz w:val="20"/>
                <w:szCs w:val="20"/>
                <w:lang w:val="kk-KZ"/>
              </w:rPr>
            </w:pPr>
            <w:r>
              <w:rPr>
                <w:sz w:val="20"/>
                <w:szCs w:val="20"/>
                <w:lang w:val="kk-KZ"/>
              </w:rPr>
              <w:t>1,7</w:t>
            </w:r>
          </w:p>
        </w:tc>
        <w:tc>
          <w:tcPr>
            <w:tcW w:w="934" w:type="dxa"/>
            <w:gridSpan w:val="2"/>
            <w:tcBorders>
              <w:top w:val="single" w:sz="4" w:space="0" w:color="000000"/>
              <w:left w:val="single" w:sz="4" w:space="0" w:color="000000"/>
              <w:bottom w:val="single" w:sz="4" w:space="0" w:color="000000"/>
              <w:right w:val="single" w:sz="4" w:space="0" w:color="000000"/>
            </w:tcBorders>
          </w:tcPr>
          <w:p w14:paraId="0DAFB487" w14:textId="559BC852" w:rsidR="00B55352" w:rsidRPr="005C7CAD" w:rsidRDefault="00AC451B" w:rsidP="005C7CAD">
            <w:pPr>
              <w:autoSpaceDE w:val="0"/>
              <w:autoSpaceDN w:val="0"/>
              <w:adjustRightInd w:val="0"/>
              <w:jc w:val="center"/>
              <w:rPr>
                <w:sz w:val="20"/>
                <w:szCs w:val="20"/>
                <w:lang w:val="kk-KZ"/>
              </w:rPr>
            </w:pPr>
            <w:r>
              <w:rPr>
                <w:sz w:val="20"/>
                <w:szCs w:val="20"/>
                <w:lang w:val="kk-KZ"/>
              </w:rPr>
              <w:t>3,3</w:t>
            </w:r>
          </w:p>
        </w:tc>
        <w:tc>
          <w:tcPr>
            <w:tcW w:w="1327" w:type="dxa"/>
            <w:tcBorders>
              <w:top w:val="single" w:sz="4" w:space="0" w:color="000000"/>
              <w:left w:val="single" w:sz="4" w:space="0" w:color="000000"/>
              <w:bottom w:val="single" w:sz="4" w:space="0" w:color="000000"/>
              <w:right w:val="single" w:sz="4" w:space="0" w:color="000000"/>
            </w:tcBorders>
          </w:tcPr>
          <w:p w14:paraId="28AD5871" w14:textId="2DFA7F9C" w:rsidR="00B55352" w:rsidRPr="00953A3C" w:rsidRDefault="00B55352" w:rsidP="005C7CAD">
            <w:pPr>
              <w:autoSpaceDE w:val="0"/>
              <w:autoSpaceDN w:val="0"/>
              <w:adjustRightInd w:val="0"/>
              <w:jc w:val="center"/>
              <w:rPr>
                <w:sz w:val="20"/>
                <w:szCs w:val="20"/>
                <w:lang w:val="kk-KZ"/>
              </w:rPr>
            </w:pPr>
            <w:r w:rsidRPr="00953A3C">
              <w:rPr>
                <w:sz w:val="20"/>
                <w:szCs w:val="20"/>
                <w:lang w:val="kk-KZ"/>
              </w:rPr>
              <w:t>0</w:t>
            </w:r>
            <w:r>
              <w:rPr>
                <w:sz w:val="20"/>
                <w:szCs w:val="20"/>
                <w:lang w:val="kk-KZ"/>
              </w:rPr>
              <w:t>,00</w:t>
            </w:r>
          </w:p>
        </w:tc>
        <w:tc>
          <w:tcPr>
            <w:tcW w:w="829" w:type="dxa"/>
            <w:tcBorders>
              <w:top w:val="single" w:sz="4" w:space="0" w:color="000000"/>
              <w:left w:val="single" w:sz="4" w:space="0" w:color="000000"/>
              <w:bottom w:val="single" w:sz="4" w:space="0" w:color="000000"/>
              <w:right w:val="single" w:sz="4" w:space="0" w:color="000000"/>
            </w:tcBorders>
          </w:tcPr>
          <w:p w14:paraId="1D269FC6" w14:textId="22C37759" w:rsidR="00B55352" w:rsidRPr="005C7CAD" w:rsidRDefault="00B55352" w:rsidP="005C7CAD">
            <w:pPr>
              <w:autoSpaceDE w:val="0"/>
              <w:autoSpaceDN w:val="0"/>
              <w:adjustRightInd w:val="0"/>
              <w:jc w:val="center"/>
              <w:rPr>
                <w:sz w:val="20"/>
                <w:szCs w:val="20"/>
                <w:lang w:val="kk-KZ"/>
              </w:rPr>
            </w:pPr>
            <w:r>
              <w:rPr>
                <w:sz w:val="20"/>
                <w:szCs w:val="20"/>
                <w:lang w:val="kk-KZ"/>
              </w:rPr>
              <w:t>5</w:t>
            </w:r>
          </w:p>
        </w:tc>
        <w:tc>
          <w:tcPr>
            <w:tcW w:w="2402" w:type="dxa"/>
            <w:tcBorders>
              <w:top w:val="single" w:sz="4" w:space="0" w:color="000000"/>
              <w:left w:val="single" w:sz="4" w:space="0" w:color="000000"/>
              <w:bottom w:val="single" w:sz="4" w:space="0" w:color="000000"/>
              <w:right w:val="single" w:sz="4" w:space="0" w:color="000000"/>
            </w:tcBorders>
          </w:tcPr>
          <w:p w14:paraId="6DCC35A9" w14:textId="4A60D680" w:rsidR="00B55352" w:rsidRPr="00953A3C" w:rsidRDefault="00B55352" w:rsidP="005C7CAD">
            <w:pPr>
              <w:jc w:val="center"/>
              <w:rPr>
                <w:sz w:val="20"/>
                <w:szCs w:val="20"/>
                <w:lang w:val="kk-KZ"/>
              </w:rPr>
            </w:pPr>
            <w:r>
              <w:rPr>
                <w:sz w:val="20"/>
                <w:szCs w:val="20"/>
                <w:lang w:val="kk-KZ"/>
              </w:rPr>
              <w:t>6</w:t>
            </w:r>
          </w:p>
        </w:tc>
      </w:tr>
      <w:tr w:rsidR="00B55352" w:rsidRPr="00953A3C" w14:paraId="1DC8CD4F" w14:textId="77777777" w:rsidTr="00B55352">
        <w:tc>
          <w:tcPr>
            <w:tcW w:w="10519" w:type="dxa"/>
            <w:gridSpan w:val="9"/>
            <w:tcBorders>
              <w:top w:val="single" w:sz="4" w:space="0" w:color="000000"/>
              <w:left w:val="single" w:sz="4" w:space="0" w:color="000000"/>
              <w:bottom w:val="single" w:sz="4" w:space="0" w:color="000000"/>
              <w:right w:val="single" w:sz="4" w:space="0" w:color="000000"/>
            </w:tcBorders>
          </w:tcPr>
          <w:p w14:paraId="28CAA682" w14:textId="373F4620" w:rsidR="00B55352" w:rsidRPr="00953A3C" w:rsidRDefault="00B55352" w:rsidP="0028029D">
            <w:pPr>
              <w:autoSpaceDE w:val="0"/>
              <w:autoSpaceDN w:val="0"/>
              <w:adjustRightInd w:val="0"/>
              <w:jc w:val="center"/>
              <w:rPr>
                <w:b/>
                <w:sz w:val="20"/>
                <w:szCs w:val="20"/>
                <w:lang w:val="kk-KZ"/>
              </w:rPr>
            </w:pPr>
            <w:r w:rsidRPr="005C7CAD">
              <w:rPr>
                <w:b/>
                <w:sz w:val="20"/>
                <w:szCs w:val="20"/>
                <w:lang w:val="kk-KZ"/>
              </w:rPr>
              <w:t>ПӘН ТУРАЛЫ  АКАДЕМИЯЛЫҚ  АҚПАРАТ</w:t>
            </w:r>
          </w:p>
        </w:tc>
      </w:tr>
      <w:tr w:rsidR="00B55352" w:rsidRPr="00953A3C" w14:paraId="58D01753" w14:textId="77777777" w:rsidTr="00B55352">
        <w:tc>
          <w:tcPr>
            <w:tcW w:w="1877" w:type="dxa"/>
            <w:tcBorders>
              <w:top w:val="single" w:sz="4" w:space="0" w:color="000000"/>
              <w:left w:val="single" w:sz="4" w:space="0" w:color="000000"/>
              <w:bottom w:val="single" w:sz="4" w:space="0" w:color="000000"/>
              <w:right w:val="single" w:sz="4" w:space="0" w:color="000000"/>
            </w:tcBorders>
          </w:tcPr>
          <w:p w14:paraId="3C92DD54" w14:textId="77777777" w:rsidR="00B55352" w:rsidRPr="00953A3C" w:rsidRDefault="00B55352" w:rsidP="0028029D">
            <w:pPr>
              <w:pStyle w:val="1"/>
              <w:rPr>
                <w:b/>
                <w:lang w:val="kk-KZ"/>
              </w:rPr>
            </w:pPr>
            <w:r w:rsidRPr="00953A3C">
              <w:rPr>
                <w:b/>
                <w:lang w:val="kk-KZ"/>
              </w:rPr>
              <w:t>Оқытудың түрі</w:t>
            </w:r>
          </w:p>
        </w:tc>
        <w:tc>
          <w:tcPr>
            <w:tcW w:w="1719" w:type="dxa"/>
            <w:tcBorders>
              <w:top w:val="single" w:sz="4" w:space="0" w:color="000000"/>
              <w:left w:val="single" w:sz="4" w:space="0" w:color="000000"/>
              <w:bottom w:val="single" w:sz="4" w:space="0" w:color="000000"/>
              <w:right w:val="single" w:sz="4" w:space="0" w:color="000000"/>
            </w:tcBorders>
          </w:tcPr>
          <w:p w14:paraId="6941AA71" w14:textId="77777777" w:rsidR="00B55352" w:rsidRPr="00953A3C" w:rsidRDefault="00B55352" w:rsidP="001703EA">
            <w:pPr>
              <w:rPr>
                <w:b/>
                <w:sz w:val="20"/>
                <w:szCs w:val="20"/>
              </w:rPr>
            </w:pPr>
            <w:r w:rsidRPr="00953A3C">
              <w:rPr>
                <w:b/>
                <w:sz w:val="20"/>
                <w:szCs w:val="20"/>
              </w:rPr>
              <w:t xml:space="preserve">Цикл, </w:t>
            </w:r>
          </w:p>
          <w:p w14:paraId="1734AEEF" w14:textId="77777777" w:rsidR="00B55352" w:rsidRPr="00953A3C" w:rsidRDefault="00B55352" w:rsidP="001703EA">
            <w:pPr>
              <w:autoSpaceDE w:val="0"/>
              <w:autoSpaceDN w:val="0"/>
              <w:adjustRightInd w:val="0"/>
              <w:rPr>
                <w:b/>
                <w:sz w:val="20"/>
                <w:szCs w:val="20"/>
              </w:rPr>
            </w:pPr>
            <w:r w:rsidRPr="00953A3C">
              <w:rPr>
                <w:b/>
                <w:sz w:val="20"/>
                <w:szCs w:val="20"/>
              </w:rPr>
              <w:t>компонент</w:t>
            </w:r>
          </w:p>
        </w:tc>
        <w:tc>
          <w:tcPr>
            <w:tcW w:w="2128" w:type="dxa"/>
            <w:gridSpan w:val="3"/>
            <w:tcBorders>
              <w:top w:val="single" w:sz="4" w:space="0" w:color="000000"/>
              <w:left w:val="single" w:sz="4" w:space="0" w:color="000000"/>
              <w:bottom w:val="single" w:sz="4" w:space="0" w:color="000000"/>
              <w:right w:val="single" w:sz="4" w:space="0" w:color="000000"/>
            </w:tcBorders>
          </w:tcPr>
          <w:p w14:paraId="5B27C04B" w14:textId="77777777" w:rsidR="00B55352" w:rsidRPr="00953A3C" w:rsidRDefault="00B55352" w:rsidP="0028029D">
            <w:pPr>
              <w:autoSpaceDE w:val="0"/>
              <w:autoSpaceDN w:val="0"/>
              <w:adjustRightInd w:val="0"/>
              <w:jc w:val="center"/>
              <w:rPr>
                <w:b/>
                <w:sz w:val="20"/>
                <w:szCs w:val="20"/>
                <w:lang w:val="kk-KZ"/>
              </w:rPr>
            </w:pPr>
            <w:r w:rsidRPr="00953A3C">
              <w:rPr>
                <w:b/>
                <w:sz w:val="20"/>
                <w:szCs w:val="20"/>
                <w:lang w:val="kk-KZ"/>
              </w:rPr>
              <w:t>Дәріс түрлері</w:t>
            </w:r>
          </w:p>
        </w:tc>
        <w:tc>
          <w:tcPr>
            <w:tcW w:w="1564" w:type="dxa"/>
            <w:gridSpan w:val="2"/>
            <w:tcBorders>
              <w:top w:val="single" w:sz="4" w:space="0" w:color="000000"/>
              <w:left w:val="single" w:sz="4" w:space="0" w:color="000000"/>
              <w:bottom w:val="single" w:sz="4" w:space="0" w:color="000000"/>
              <w:right w:val="single" w:sz="4" w:space="0" w:color="000000"/>
            </w:tcBorders>
          </w:tcPr>
          <w:p w14:paraId="1F08E34D" w14:textId="77777777" w:rsidR="00B55352" w:rsidRPr="00953A3C" w:rsidRDefault="00B55352" w:rsidP="0028029D">
            <w:pPr>
              <w:autoSpaceDE w:val="0"/>
              <w:autoSpaceDN w:val="0"/>
              <w:adjustRightInd w:val="0"/>
              <w:jc w:val="center"/>
              <w:rPr>
                <w:b/>
                <w:sz w:val="20"/>
                <w:szCs w:val="20"/>
                <w:lang w:val="kk-KZ"/>
              </w:rPr>
            </w:pPr>
            <w:r w:rsidRPr="00953A3C">
              <w:rPr>
                <w:b/>
                <w:sz w:val="20"/>
                <w:szCs w:val="20"/>
                <w:lang w:val="kk-KZ"/>
              </w:rPr>
              <w:t>Практикалық сабақтардың түрлері</w:t>
            </w:r>
          </w:p>
        </w:tc>
        <w:tc>
          <w:tcPr>
            <w:tcW w:w="3231" w:type="dxa"/>
            <w:gridSpan w:val="2"/>
            <w:tcBorders>
              <w:top w:val="single" w:sz="4" w:space="0" w:color="000000"/>
              <w:left w:val="single" w:sz="4" w:space="0" w:color="000000"/>
              <w:bottom w:val="single" w:sz="4" w:space="0" w:color="000000"/>
              <w:right w:val="single" w:sz="4" w:space="0" w:color="000000"/>
            </w:tcBorders>
          </w:tcPr>
          <w:p w14:paraId="3304C396" w14:textId="77777777" w:rsidR="00B55352" w:rsidRPr="00953A3C" w:rsidRDefault="00B55352" w:rsidP="0028029D">
            <w:pPr>
              <w:autoSpaceDE w:val="0"/>
              <w:autoSpaceDN w:val="0"/>
              <w:adjustRightInd w:val="0"/>
              <w:jc w:val="center"/>
              <w:rPr>
                <w:b/>
                <w:sz w:val="20"/>
                <w:szCs w:val="20"/>
                <w:lang w:val="kk-KZ"/>
              </w:rPr>
            </w:pPr>
            <w:r w:rsidRPr="00953A3C">
              <w:rPr>
                <w:b/>
                <w:sz w:val="20"/>
                <w:szCs w:val="20"/>
                <w:lang w:val="kk-KZ"/>
              </w:rPr>
              <w:t>Қорытынды бақылау түрі мен платформасы</w:t>
            </w:r>
          </w:p>
        </w:tc>
      </w:tr>
      <w:tr w:rsidR="00B55352" w:rsidRPr="00953A3C" w14:paraId="65338606" w14:textId="77777777" w:rsidTr="00B55352">
        <w:tc>
          <w:tcPr>
            <w:tcW w:w="1877" w:type="dxa"/>
            <w:tcBorders>
              <w:top w:val="single" w:sz="4" w:space="0" w:color="000000"/>
              <w:left w:val="single" w:sz="4" w:space="0" w:color="000000"/>
              <w:bottom w:val="single" w:sz="4" w:space="0" w:color="000000"/>
              <w:right w:val="single" w:sz="4" w:space="0" w:color="000000"/>
            </w:tcBorders>
          </w:tcPr>
          <w:p w14:paraId="421BB015" w14:textId="5D4B1177" w:rsidR="00B55352" w:rsidRPr="00953A3C" w:rsidRDefault="00B55352" w:rsidP="0028029D">
            <w:pPr>
              <w:pStyle w:val="1"/>
            </w:pPr>
            <w:r>
              <w:rPr>
                <w:lang w:val="kk-KZ"/>
              </w:rPr>
              <w:t>О</w:t>
            </w:r>
            <w:r w:rsidRPr="00953A3C">
              <w:rPr>
                <w:lang w:val="kk-KZ"/>
              </w:rPr>
              <w:t>ффлайн</w:t>
            </w:r>
          </w:p>
        </w:tc>
        <w:tc>
          <w:tcPr>
            <w:tcW w:w="1719" w:type="dxa"/>
            <w:tcBorders>
              <w:top w:val="single" w:sz="4" w:space="0" w:color="000000"/>
              <w:left w:val="single" w:sz="4" w:space="0" w:color="000000"/>
              <w:bottom w:val="single" w:sz="4" w:space="0" w:color="000000"/>
              <w:right w:val="single" w:sz="4" w:space="0" w:color="000000"/>
            </w:tcBorders>
          </w:tcPr>
          <w:p w14:paraId="3B3EE2CE" w14:textId="77777777" w:rsidR="00B55352" w:rsidRPr="00953A3C" w:rsidRDefault="00B55352" w:rsidP="005A3C5D">
            <w:pPr>
              <w:autoSpaceDE w:val="0"/>
              <w:autoSpaceDN w:val="0"/>
              <w:adjustRightInd w:val="0"/>
              <w:jc w:val="both"/>
              <w:rPr>
                <w:sz w:val="20"/>
                <w:szCs w:val="20"/>
                <w:lang w:val="kk-KZ"/>
              </w:rPr>
            </w:pPr>
            <w:r w:rsidRPr="00953A3C">
              <w:rPr>
                <w:sz w:val="20"/>
                <w:szCs w:val="20"/>
                <w:lang w:val="kk-KZ"/>
              </w:rPr>
              <w:t xml:space="preserve">Бейіндеуші пәндер циклі (БП), Жоғары оқу орны компоненті </w:t>
            </w:r>
          </w:p>
        </w:tc>
        <w:tc>
          <w:tcPr>
            <w:tcW w:w="2128" w:type="dxa"/>
            <w:gridSpan w:val="3"/>
            <w:tcBorders>
              <w:top w:val="single" w:sz="4" w:space="0" w:color="000000"/>
              <w:left w:val="single" w:sz="4" w:space="0" w:color="000000"/>
              <w:bottom w:val="single" w:sz="4" w:space="0" w:color="000000"/>
              <w:right w:val="single" w:sz="4" w:space="0" w:color="000000"/>
            </w:tcBorders>
          </w:tcPr>
          <w:p w14:paraId="768FD61E" w14:textId="77777777" w:rsidR="00B55352" w:rsidRPr="00953A3C" w:rsidRDefault="00B55352" w:rsidP="0028029D">
            <w:pPr>
              <w:autoSpaceDE w:val="0"/>
              <w:autoSpaceDN w:val="0"/>
              <w:adjustRightInd w:val="0"/>
              <w:jc w:val="center"/>
              <w:rPr>
                <w:sz w:val="20"/>
                <w:szCs w:val="20"/>
                <w:lang w:val="kk-KZ"/>
              </w:rPr>
            </w:pPr>
            <w:r w:rsidRPr="00953A3C">
              <w:rPr>
                <w:sz w:val="20"/>
                <w:szCs w:val="20"/>
                <w:lang w:val="kk-KZ"/>
              </w:rPr>
              <w:t>Проблемалы, аналитикалық</w:t>
            </w:r>
          </w:p>
        </w:tc>
        <w:tc>
          <w:tcPr>
            <w:tcW w:w="1564" w:type="dxa"/>
            <w:gridSpan w:val="2"/>
            <w:tcBorders>
              <w:top w:val="single" w:sz="4" w:space="0" w:color="000000"/>
              <w:left w:val="single" w:sz="4" w:space="0" w:color="000000"/>
              <w:bottom w:val="single" w:sz="4" w:space="0" w:color="000000"/>
              <w:right w:val="single" w:sz="4" w:space="0" w:color="000000"/>
            </w:tcBorders>
          </w:tcPr>
          <w:p w14:paraId="13B9901C" w14:textId="77777777" w:rsidR="00B55352" w:rsidRDefault="00B55352" w:rsidP="001A6280">
            <w:pPr>
              <w:autoSpaceDE w:val="0"/>
              <w:autoSpaceDN w:val="0"/>
              <w:adjustRightInd w:val="0"/>
              <w:jc w:val="both"/>
              <w:rPr>
                <w:lang w:val="kk-KZ"/>
              </w:rPr>
            </w:pPr>
            <w:r w:rsidRPr="00953A3C">
              <w:rPr>
                <w:rStyle w:val="tlid-translation"/>
                <w:sz w:val="20"/>
                <w:szCs w:val="20"/>
                <w:lang w:val="kk-KZ"/>
              </w:rPr>
              <w:t>Мәселелерді шешу,</w:t>
            </w:r>
            <w:r w:rsidRPr="00953A3C">
              <w:rPr>
                <w:sz w:val="20"/>
                <w:szCs w:val="20"/>
                <w:lang w:val="kk-KZ"/>
              </w:rPr>
              <w:br/>
            </w:r>
            <w:r w:rsidRPr="00953A3C">
              <w:rPr>
                <w:rStyle w:val="tlid-translation"/>
                <w:sz w:val="20"/>
                <w:szCs w:val="20"/>
                <w:lang w:val="kk-KZ"/>
              </w:rPr>
              <w:t xml:space="preserve">ситуациялық тапсырмалар,  жобалар </w:t>
            </w:r>
            <w:r>
              <w:rPr>
                <w:rStyle w:val="tlid-translation"/>
                <w:sz w:val="20"/>
                <w:szCs w:val="20"/>
                <w:lang w:val="kk-KZ"/>
              </w:rPr>
              <w:t>дайындау,</w:t>
            </w:r>
            <w:r w:rsidRPr="005C7CAD">
              <w:rPr>
                <w:lang w:val="kk-KZ"/>
              </w:rPr>
              <w:t xml:space="preserve"> </w:t>
            </w:r>
          </w:p>
          <w:p w14:paraId="07164293" w14:textId="013CC761" w:rsidR="00B55352" w:rsidRPr="00953A3C" w:rsidRDefault="00B55352" w:rsidP="001A6280">
            <w:pPr>
              <w:autoSpaceDE w:val="0"/>
              <w:autoSpaceDN w:val="0"/>
              <w:adjustRightInd w:val="0"/>
              <w:jc w:val="both"/>
              <w:rPr>
                <w:sz w:val="20"/>
                <w:szCs w:val="20"/>
                <w:lang w:val="kk-KZ"/>
              </w:rPr>
            </w:pPr>
            <w:r w:rsidRPr="005C7CAD">
              <w:rPr>
                <w:rStyle w:val="tlid-translation"/>
                <w:sz w:val="20"/>
                <w:szCs w:val="20"/>
                <w:lang w:val="kk-KZ"/>
              </w:rPr>
              <w:t>эссе жазу</w:t>
            </w:r>
            <w:r>
              <w:rPr>
                <w:rStyle w:val="tlid-translation"/>
                <w:sz w:val="20"/>
                <w:szCs w:val="20"/>
                <w:lang w:val="kk-KZ"/>
              </w:rPr>
              <w:t xml:space="preserve"> </w:t>
            </w:r>
          </w:p>
        </w:tc>
        <w:tc>
          <w:tcPr>
            <w:tcW w:w="3231" w:type="dxa"/>
            <w:gridSpan w:val="2"/>
            <w:vMerge w:val="restart"/>
            <w:tcBorders>
              <w:top w:val="single" w:sz="4" w:space="0" w:color="000000"/>
              <w:left w:val="single" w:sz="4" w:space="0" w:color="000000"/>
              <w:right w:val="single" w:sz="4" w:space="0" w:color="000000"/>
            </w:tcBorders>
          </w:tcPr>
          <w:p w14:paraId="247B4600" w14:textId="77777777" w:rsidR="00B55352" w:rsidRDefault="00B55352" w:rsidP="0028029D">
            <w:pPr>
              <w:autoSpaceDE w:val="0"/>
              <w:autoSpaceDN w:val="0"/>
              <w:adjustRightInd w:val="0"/>
              <w:jc w:val="center"/>
              <w:rPr>
                <w:sz w:val="20"/>
                <w:szCs w:val="20"/>
                <w:lang w:val="kk-KZ"/>
              </w:rPr>
            </w:pPr>
          </w:p>
          <w:p w14:paraId="358EF6EC" w14:textId="77777777" w:rsidR="00B55352" w:rsidRDefault="00B55352" w:rsidP="0028029D">
            <w:pPr>
              <w:autoSpaceDE w:val="0"/>
              <w:autoSpaceDN w:val="0"/>
              <w:adjustRightInd w:val="0"/>
              <w:jc w:val="center"/>
              <w:rPr>
                <w:sz w:val="20"/>
                <w:szCs w:val="20"/>
                <w:lang w:val="kk-KZ"/>
              </w:rPr>
            </w:pPr>
          </w:p>
          <w:p w14:paraId="2A53C4C8" w14:textId="2839340F" w:rsidR="00B55352" w:rsidRDefault="00B55352" w:rsidP="0028029D">
            <w:pPr>
              <w:autoSpaceDE w:val="0"/>
              <w:autoSpaceDN w:val="0"/>
              <w:adjustRightInd w:val="0"/>
              <w:jc w:val="center"/>
              <w:rPr>
                <w:sz w:val="20"/>
                <w:szCs w:val="20"/>
                <w:lang w:val="kk-KZ"/>
              </w:rPr>
            </w:pPr>
            <w:r w:rsidRPr="005C7CAD">
              <w:rPr>
                <w:sz w:val="20"/>
                <w:szCs w:val="20"/>
                <w:lang w:val="kk-KZ"/>
              </w:rPr>
              <w:t>Оффлайн-</w:t>
            </w:r>
            <w:r>
              <w:rPr>
                <w:sz w:val="20"/>
                <w:szCs w:val="20"/>
                <w:lang w:val="kk-KZ"/>
              </w:rPr>
              <w:t>ж</w:t>
            </w:r>
            <w:r w:rsidRPr="00953A3C">
              <w:rPr>
                <w:sz w:val="20"/>
                <w:szCs w:val="20"/>
                <w:lang w:val="kk-KZ"/>
              </w:rPr>
              <w:t>азбаша</w:t>
            </w:r>
          </w:p>
          <w:p w14:paraId="7C04B6AC" w14:textId="5DA8A877" w:rsidR="00B55352" w:rsidRPr="00953A3C" w:rsidRDefault="00B55352" w:rsidP="0028029D">
            <w:pPr>
              <w:autoSpaceDE w:val="0"/>
              <w:autoSpaceDN w:val="0"/>
              <w:adjustRightInd w:val="0"/>
              <w:jc w:val="center"/>
              <w:rPr>
                <w:sz w:val="20"/>
                <w:szCs w:val="20"/>
                <w:lang w:val="kk-KZ"/>
              </w:rPr>
            </w:pPr>
            <w:r w:rsidRPr="00953A3C">
              <w:rPr>
                <w:sz w:val="20"/>
                <w:szCs w:val="20"/>
                <w:lang w:val="kk-KZ"/>
              </w:rPr>
              <w:t xml:space="preserve"> емтихан</w:t>
            </w:r>
          </w:p>
          <w:p w14:paraId="5BE0EA4E" w14:textId="77777777" w:rsidR="00B55352" w:rsidRPr="00953A3C" w:rsidRDefault="00B55352" w:rsidP="00C81CC9">
            <w:pPr>
              <w:autoSpaceDE w:val="0"/>
              <w:autoSpaceDN w:val="0"/>
              <w:adjustRightInd w:val="0"/>
              <w:rPr>
                <w:b/>
                <w:sz w:val="20"/>
                <w:szCs w:val="20"/>
                <w:lang w:val="kk-KZ"/>
              </w:rPr>
            </w:pPr>
          </w:p>
          <w:p w14:paraId="5E899C0F" w14:textId="77777777" w:rsidR="00B55352" w:rsidRPr="00953A3C" w:rsidRDefault="00B55352" w:rsidP="00C81CC9">
            <w:pPr>
              <w:autoSpaceDE w:val="0"/>
              <w:autoSpaceDN w:val="0"/>
              <w:adjustRightInd w:val="0"/>
              <w:rPr>
                <w:b/>
                <w:sz w:val="20"/>
                <w:szCs w:val="20"/>
                <w:lang w:val="kk-KZ"/>
              </w:rPr>
            </w:pPr>
          </w:p>
          <w:p w14:paraId="6034D09A" w14:textId="77777777" w:rsidR="00B55352" w:rsidRPr="00953A3C" w:rsidRDefault="00B55352" w:rsidP="00B6050B">
            <w:pPr>
              <w:autoSpaceDE w:val="0"/>
              <w:autoSpaceDN w:val="0"/>
              <w:adjustRightInd w:val="0"/>
              <w:rPr>
                <w:sz w:val="20"/>
                <w:szCs w:val="20"/>
                <w:lang w:val="kk-KZ"/>
              </w:rPr>
            </w:pPr>
          </w:p>
        </w:tc>
      </w:tr>
      <w:tr w:rsidR="00B55352" w:rsidRPr="00953A3C" w14:paraId="45B66989" w14:textId="77777777" w:rsidTr="00B55352">
        <w:trPr>
          <w:trHeight w:val="308"/>
        </w:trPr>
        <w:tc>
          <w:tcPr>
            <w:tcW w:w="1877" w:type="dxa"/>
            <w:tcBorders>
              <w:top w:val="single" w:sz="4" w:space="0" w:color="000000"/>
              <w:left w:val="single" w:sz="4" w:space="0" w:color="000000"/>
              <w:bottom w:val="single" w:sz="4" w:space="0" w:color="000000"/>
              <w:right w:val="single" w:sz="4" w:space="0" w:color="000000"/>
            </w:tcBorders>
          </w:tcPr>
          <w:p w14:paraId="04A98B78" w14:textId="77777777" w:rsidR="00B55352" w:rsidRPr="00953A3C" w:rsidRDefault="00B55352" w:rsidP="0028029D">
            <w:pPr>
              <w:autoSpaceDE w:val="0"/>
              <w:autoSpaceDN w:val="0"/>
              <w:adjustRightInd w:val="0"/>
              <w:rPr>
                <w:b/>
                <w:sz w:val="20"/>
                <w:szCs w:val="20"/>
                <w:lang w:val="kk-KZ"/>
              </w:rPr>
            </w:pPr>
            <w:r w:rsidRPr="00953A3C">
              <w:rPr>
                <w:b/>
                <w:sz w:val="20"/>
                <w:szCs w:val="20"/>
                <w:lang w:val="kk-KZ"/>
              </w:rPr>
              <w:t>Дәріскер</w:t>
            </w:r>
          </w:p>
        </w:tc>
        <w:tc>
          <w:tcPr>
            <w:tcW w:w="5411" w:type="dxa"/>
            <w:gridSpan w:val="6"/>
            <w:tcBorders>
              <w:top w:val="single" w:sz="4" w:space="0" w:color="000000"/>
              <w:left w:val="single" w:sz="4" w:space="0" w:color="000000"/>
              <w:bottom w:val="single" w:sz="4" w:space="0" w:color="000000"/>
              <w:right w:val="single" w:sz="4" w:space="0" w:color="000000"/>
            </w:tcBorders>
          </w:tcPr>
          <w:p w14:paraId="775834A9" w14:textId="77777777" w:rsidR="00B55352" w:rsidRPr="00953A3C" w:rsidRDefault="00B55352" w:rsidP="00643BE0">
            <w:pPr>
              <w:jc w:val="both"/>
              <w:rPr>
                <w:sz w:val="20"/>
                <w:szCs w:val="20"/>
              </w:rPr>
            </w:pPr>
            <w:r w:rsidRPr="00953A3C">
              <w:rPr>
                <w:sz w:val="20"/>
                <w:szCs w:val="20"/>
                <w:lang w:val="kk-KZ"/>
              </w:rPr>
              <w:t>Қалшабаева Бибизия Кенжебековна</w:t>
            </w:r>
          </w:p>
        </w:tc>
        <w:tc>
          <w:tcPr>
            <w:tcW w:w="3231" w:type="dxa"/>
            <w:gridSpan w:val="2"/>
            <w:vMerge/>
            <w:tcBorders>
              <w:left w:val="single" w:sz="4" w:space="0" w:color="000000"/>
              <w:right w:val="single" w:sz="4" w:space="0" w:color="000000"/>
            </w:tcBorders>
          </w:tcPr>
          <w:p w14:paraId="0DE92ED5" w14:textId="77777777" w:rsidR="00B55352" w:rsidRPr="00953A3C" w:rsidRDefault="00B55352" w:rsidP="0028029D">
            <w:pPr>
              <w:autoSpaceDE w:val="0"/>
              <w:autoSpaceDN w:val="0"/>
              <w:adjustRightInd w:val="0"/>
              <w:jc w:val="center"/>
              <w:rPr>
                <w:sz w:val="20"/>
                <w:szCs w:val="20"/>
              </w:rPr>
            </w:pPr>
          </w:p>
        </w:tc>
      </w:tr>
      <w:tr w:rsidR="00B55352" w:rsidRPr="00953A3C" w14:paraId="1C9BFB57" w14:textId="77777777" w:rsidTr="00B55352">
        <w:tc>
          <w:tcPr>
            <w:tcW w:w="1877" w:type="dxa"/>
            <w:tcBorders>
              <w:top w:val="single" w:sz="4" w:space="0" w:color="000000"/>
              <w:left w:val="single" w:sz="4" w:space="0" w:color="000000"/>
              <w:bottom w:val="single" w:sz="4" w:space="0" w:color="000000"/>
              <w:right w:val="single" w:sz="4" w:space="0" w:color="000000"/>
            </w:tcBorders>
          </w:tcPr>
          <w:p w14:paraId="01FB838A" w14:textId="77777777" w:rsidR="00B55352" w:rsidRPr="00953A3C" w:rsidRDefault="00B55352" w:rsidP="0028029D">
            <w:pPr>
              <w:autoSpaceDE w:val="0"/>
              <w:autoSpaceDN w:val="0"/>
              <w:adjustRightInd w:val="0"/>
              <w:rPr>
                <w:b/>
                <w:sz w:val="20"/>
                <w:szCs w:val="20"/>
                <w:lang w:val="en-US"/>
              </w:rPr>
            </w:pPr>
            <w:r w:rsidRPr="00953A3C">
              <w:rPr>
                <w:b/>
                <w:sz w:val="20"/>
                <w:szCs w:val="20"/>
                <w:lang w:val="en-US"/>
              </w:rPr>
              <w:t>e-mail</w:t>
            </w:r>
          </w:p>
        </w:tc>
        <w:tc>
          <w:tcPr>
            <w:tcW w:w="5411" w:type="dxa"/>
            <w:gridSpan w:val="6"/>
            <w:tcBorders>
              <w:top w:val="single" w:sz="4" w:space="0" w:color="000000"/>
              <w:left w:val="single" w:sz="4" w:space="0" w:color="000000"/>
              <w:bottom w:val="single" w:sz="4" w:space="0" w:color="000000"/>
              <w:right w:val="single" w:sz="4" w:space="0" w:color="000000"/>
            </w:tcBorders>
          </w:tcPr>
          <w:p w14:paraId="28F205A6" w14:textId="77777777" w:rsidR="00B55352" w:rsidRPr="00953A3C" w:rsidRDefault="00B55352" w:rsidP="0028029D">
            <w:pPr>
              <w:jc w:val="both"/>
              <w:rPr>
                <w:sz w:val="20"/>
                <w:szCs w:val="20"/>
                <w:lang w:val="en-US"/>
              </w:rPr>
            </w:pPr>
            <w:r w:rsidRPr="00953A3C">
              <w:rPr>
                <w:sz w:val="20"/>
                <w:szCs w:val="20"/>
                <w:lang w:val="en-US"/>
              </w:rPr>
              <w:t>kalshabaeva_b@mail.ru</w:t>
            </w:r>
          </w:p>
        </w:tc>
        <w:tc>
          <w:tcPr>
            <w:tcW w:w="3231" w:type="dxa"/>
            <w:gridSpan w:val="2"/>
            <w:vMerge/>
            <w:tcBorders>
              <w:left w:val="single" w:sz="4" w:space="0" w:color="000000"/>
              <w:right w:val="single" w:sz="4" w:space="0" w:color="000000"/>
            </w:tcBorders>
            <w:vAlign w:val="center"/>
          </w:tcPr>
          <w:p w14:paraId="67CF73D7" w14:textId="77777777" w:rsidR="00B55352" w:rsidRPr="00953A3C" w:rsidRDefault="00B55352" w:rsidP="0028029D">
            <w:pPr>
              <w:rPr>
                <w:sz w:val="20"/>
                <w:szCs w:val="20"/>
              </w:rPr>
            </w:pPr>
          </w:p>
        </w:tc>
      </w:tr>
      <w:tr w:rsidR="00B55352" w:rsidRPr="00953A3C" w14:paraId="597BF0A3" w14:textId="77777777" w:rsidTr="00B55352">
        <w:tc>
          <w:tcPr>
            <w:tcW w:w="1877" w:type="dxa"/>
            <w:tcBorders>
              <w:top w:val="single" w:sz="4" w:space="0" w:color="000000"/>
              <w:left w:val="single" w:sz="4" w:space="0" w:color="000000"/>
              <w:bottom w:val="single" w:sz="4" w:space="0" w:color="000000"/>
              <w:right w:val="single" w:sz="4" w:space="0" w:color="000000"/>
            </w:tcBorders>
          </w:tcPr>
          <w:p w14:paraId="2705F23A" w14:textId="77777777" w:rsidR="00B55352" w:rsidRPr="00953A3C" w:rsidRDefault="00B55352" w:rsidP="0028029D">
            <w:pPr>
              <w:autoSpaceDE w:val="0"/>
              <w:autoSpaceDN w:val="0"/>
              <w:adjustRightInd w:val="0"/>
              <w:rPr>
                <w:b/>
                <w:sz w:val="20"/>
                <w:szCs w:val="20"/>
              </w:rPr>
            </w:pPr>
            <w:proofErr w:type="spellStart"/>
            <w:r w:rsidRPr="00953A3C">
              <w:rPr>
                <w:b/>
                <w:sz w:val="20"/>
                <w:szCs w:val="20"/>
              </w:rPr>
              <w:t>Телефондары</w:t>
            </w:r>
            <w:proofErr w:type="spellEnd"/>
          </w:p>
        </w:tc>
        <w:tc>
          <w:tcPr>
            <w:tcW w:w="5411" w:type="dxa"/>
            <w:gridSpan w:val="6"/>
            <w:tcBorders>
              <w:top w:val="single" w:sz="4" w:space="0" w:color="000000"/>
              <w:left w:val="single" w:sz="4" w:space="0" w:color="000000"/>
              <w:bottom w:val="single" w:sz="4" w:space="0" w:color="000000"/>
              <w:right w:val="single" w:sz="4" w:space="0" w:color="000000"/>
            </w:tcBorders>
          </w:tcPr>
          <w:p w14:paraId="2A2A68B3" w14:textId="77777777" w:rsidR="00B55352" w:rsidRPr="00953A3C" w:rsidRDefault="00B55352" w:rsidP="0028029D">
            <w:pPr>
              <w:jc w:val="both"/>
              <w:rPr>
                <w:sz w:val="20"/>
                <w:szCs w:val="20"/>
                <w:lang w:val="kk-KZ"/>
              </w:rPr>
            </w:pPr>
            <w:r w:rsidRPr="00953A3C">
              <w:rPr>
                <w:sz w:val="20"/>
                <w:szCs w:val="20"/>
                <w:lang w:val="kk-KZ"/>
              </w:rPr>
              <w:t>+7 (778) 601 02 65</w:t>
            </w:r>
          </w:p>
        </w:tc>
        <w:tc>
          <w:tcPr>
            <w:tcW w:w="3231" w:type="dxa"/>
            <w:gridSpan w:val="2"/>
            <w:vMerge/>
            <w:tcBorders>
              <w:left w:val="single" w:sz="4" w:space="0" w:color="000000"/>
              <w:bottom w:val="single" w:sz="4" w:space="0" w:color="000000"/>
              <w:right w:val="single" w:sz="4" w:space="0" w:color="000000"/>
            </w:tcBorders>
          </w:tcPr>
          <w:p w14:paraId="37FF5566" w14:textId="77777777" w:rsidR="00B55352" w:rsidRPr="00953A3C" w:rsidRDefault="00B55352" w:rsidP="0028029D">
            <w:pPr>
              <w:autoSpaceDE w:val="0"/>
              <w:autoSpaceDN w:val="0"/>
              <w:adjustRightInd w:val="0"/>
              <w:jc w:val="center"/>
              <w:rPr>
                <w:sz w:val="20"/>
                <w:szCs w:val="20"/>
              </w:rPr>
            </w:pPr>
          </w:p>
        </w:tc>
      </w:tr>
    </w:tbl>
    <w:p w14:paraId="02CB7B1B" w14:textId="77777777" w:rsidR="00AD554D" w:rsidRPr="00953A3C" w:rsidRDefault="00AD554D"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AD554D" w:rsidRPr="00953A3C" w14:paraId="67770959" w14:textId="77777777" w:rsidTr="00824611">
        <w:trPr>
          <w:trHeight w:val="112"/>
        </w:trPr>
        <w:tc>
          <w:tcPr>
            <w:tcW w:w="10519" w:type="dxa"/>
          </w:tcPr>
          <w:p w14:paraId="53CC80D3" w14:textId="5A3AEC1C" w:rsidR="001703EA" w:rsidRPr="00953A3C" w:rsidRDefault="00D17FF1" w:rsidP="001703EA">
            <w:pPr>
              <w:jc w:val="center"/>
              <w:rPr>
                <w:sz w:val="20"/>
                <w:szCs w:val="20"/>
              </w:rPr>
            </w:pPr>
            <w:r w:rsidRPr="00D17FF1">
              <w:rPr>
                <w:b/>
                <w:sz w:val="20"/>
                <w:szCs w:val="20"/>
                <w:lang w:val="kk-KZ"/>
              </w:rPr>
              <w:t xml:space="preserve">Курстың академиялық презентациясы </w:t>
            </w:r>
          </w:p>
        </w:tc>
      </w:tr>
    </w:tbl>
    <w:p w14:paraId="5CAE8E58" w14:textId="77777777" w:rsidR="00AD554D" w:rsidRPr="00953A3C" w:rsidRDefault="00AD554D"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4140"/>
        <w:gridCol w:w="3827"/>
      </w:tblGrid>
      <w:tr w:rsidR="00AD554D" w:rsidRPr="00953A3C" w14:paraId="1F0A8F4E" w14:textId="77777777" w:rsidTr="00AD09B1">
        <w:tc>
          <w:tcPr>
            <w:tcW w:w="2552" w:type="dxa"/>
          </w:tcPr>
          <w:p w14:paraId="2F97BF34" w14:textId="77777777" w:rsidR="00AD554D" w:rsidRPr="00953A3C" w:rsidRDefault="00AD554D" w:rsidP="0028029D">
            <w:pPr>
              <w:jc w:val="center"/>
              <w:rPr>
                <w:b/>
                <w:sz w:val="20"/>
                <w:szCs w:val="20"/>
                <w:lang w:val="kk-KZ"/>
              </w:rPr>
            </w:pPr>
            <w:r w:rsidRPr="00953A3C">
              <w:rPr>
                <w:b/>
                <w:sz w:val="20"/>
                <w:szCs w:val="20"/>
                <w:lang w:val="kk-KZ"/>
              </w:rPr>
              <w:t>Пәннің мақсаты</w:t>
            </w:r>
          </w:p>
        </w:tc>
        <w:tc>
          <w:tcPr>
            <w:tcW w:w="4140" w:type="dxa"/>
          </w:tcPr>
          <w:p w14:paraId="6B8F03AE" w14:textId="77777777" w:rsidR="00AD554D" w:rsidRPr="00953A3C" w:rsidRDefault="00AD554D" w:rsidP="00C00904">
            <w:pPr>
              <w:jc w:val="center"/>
              <w:rPr>
                <w:b/>
                <w:sz w:val="20"/>
                <w:szCs w:val="20"/>
                <w:lang w:val="kk-KZ"/>
              </w:rPr>
            </w:pPr>
            <w:r w:rsidRPr="00953A3C">
              <w:rPr>
                <w:b/>
                <w:sz w:val="20"/>
                <w:szCs w:val="20"/>
                <w:lang w:val="kk-KZ"/>
              </w:rPr>
              <w:t>Оқытудың күтілетін нәтижелері  (ОН)</w:t>
            </w:r>
            <w:r w:rsidR="001703EA" w:rsidRPr="00953A3C">
              <w:rPr>
                <w:color w:val="FF0000"/>
                <w:sz w:val="20"/>
                <w:szCs w:val="20"/>
                <w:lang w:val="kk-KZ"/>
              </w:rPr>
              <w:t xml:space="preserve"> </w:t>
            </w:r>
            <w:r w:rsidRPr="00953A3C">
              <w:rPr>
                <w:sz w:val="20"/>
                <w:szCs w:val="20"/>
                <w:lang w:val="kk-KZ" w:eastAsia="ar-SA"/>
              </w:rPr>
              <w:t>Пәнді оқыту нәтижесінде білім алушы қабілетті болады:</w:t>
            </w:r>
          </w:p>
        </w:tc>
        <w:tc>
          <w:tcPr>
            <w:tcW w:w="3827" w:type="dxa"/>
          </w:tcPr>
          <w:p w14:paraId="688D2996" w14:textId="77777777" w:rsidR="00AD554D" w:rsidRPr="00953A3C" w:rsidRDefault="00AD554D" w:rsidP="0028029D">
            <w:pPr>
              <w:jc w:val="center"/>
              <w:rPr>
                <w:b/>
                <w:sz w:val="20"/>
                <w:szCs w:val="20"/>
              </w:rPr>
            </w:pPr>
            <w:r w:rsidRPr="00953A3C">
              <w:rPr>
                <w:b/>
                <w:sz w:val="20"/>
                <w:szCs w:val="20"/>
                <w:lang w:val="kk-KZ"/>
              </w:rPr>
              <w:t xml:space="preserve">ОН қол жеткізу индикаторлары (ЖИ) </w:t>
            </w:r>
          </w:p>
          <w:p w14:paraId="0A81579B" w14:textId="77777777" w:rsidR="00AD554D" w:rsidRPr="00953A3C" w:rsidRDefault="00AD554D" w:rsidP="001703EA">
            <w:pPr>
              <w:jc w:val="center"/>
              <w:rPr>
                <w:b/>
                <w:sz w:val="20"/>
                <w:szCs w:val="20"/>
              </w:rPr>
            </w:pPr>
          </w:p>
        </w:tc>
      </w:tr>
      <w:tr w:rsidR="00EC5015" w:rsidRPr="00D87C3C" w14:paraId="72F1CFE4" w14:textId="77777777" w:rsidTr="00AC451B">
        <w:trPr>
          <w:trHeight w:val="611"/>
        </w:trPr>
        <w:tc>
          <w:tcPr>
            <w:tcW w:w="2552" w:type="dxa"/>
            <w:vMerge w:val="restart"/>
          </w:tcPr>
          <w:p w14:paraId="73286D70" w14:textId="77777777" w:rsidR="00EC5015" w:rsidRPr="00953A3C" w:rsidRDefault="00EC5015" w:rsidP="008416A9">
            <w:pPr>
              <w:jc w:val="both"/>
              <w:rPr>
                <w:sz w:val="20"/>
                <w:szCs w:val="20"/>
                <w:lang w:val="kk-KZ"/>
              </w:rPr>
            </w:pPr>
            <w:r w:rsidRPr="00953A3C">
              <w:rPr>
                <w:b/>
                <w:sz w:val="20"/>
                <w:szCs w:val="20"/>
                <w:lang w:val="kk-KZ"/>
              </w:rPr>
              <w:t xml:space="preserve">Пәннің мақсаты: </w:t>
            </w:r>
            <w:r w:rsidRPr="00953A3C">
              <w:rPr>
                <w:sz w:val="20"/>
                <w:szCs w:val="20"/>
                <w:lang w:val="kk-KZ"/>
              </w:rPr>
              <w:t>Магистранттарға жаңғыру мен дәстүрлі мәдениеттің байланысы және күрделі этномәдени үдерістермен сипатталатын ХХІ ғ. басындағы тарихи жағдайлар, сондай-ақ, қазіргі кезеңнің іргелі мәселесіне айналып отырған дәстүрлі және жаңғырған мәдениеттердің бір-біріне қарсы тұруы туралы білім беру. Сондай ақ, ұлттық рухты, патриотизмді қалыптастырудағы ұлттық мәдениеттің оның ішінде дәстүрлердің ролі мен маңызын түсіну. Ұлттық мәдениеттің модернизациялануындағы негізгі факторларды ажырата білу және оның қоғамдық сананы жаңғыртудағы орны айқындалады</w:t>
            </w:r>
            <w:r w:rsidRPr="00953A3C">
              <w:rPr>
                <w:sz w:val="20"/>
                <w:szCs w:val="20"/>
                <w:shd w:val="clear" w:color="auto" w:fill="FFFFFF"/>
                <w:lang w:val="kk-KZ"/>
              </w:rPr>
              <w:t>.</w:t>
            </w:r>
          </w:p>
          <w:p w14:paraId="70FB542D" w14:textId="77777777" w:rsidR="00EC5015" w:rsidRPr="00953A3C" w:rsidRDefault="00EC5015" w:rsidP="0070758A">
            <w:pPr>
              <w:jc w:val="both"/>
              <w:rPr>
                <w:b/>
                <w:sz w:val="20"/>
                <w:szCs w:val="20"/>
                <w:lang w:val="kk-KZ"/>
              </w:rPr>
            </w:pPr>
          </w:p>
        </w:tc>
        <w:tc>
          <w:tcPr>
            <w:tcW w:w="4140" w:type="dxa"/>
            <w:vMerge w:val="restart"/>
          </w:tcPr>
          <w:p w14:paraId="74D9312A" w14:textId="77777777" w:rsidR="00EC5015" w:rsidRPr="00953A3C" w:rsidRDefault="00EC5015" w:rsidP="00E15A57">
            <w:pPr>
              <w:pStyle w:val="a4"/>
              <w:numPr>
                <w:ilvl w:val="0"/>
                <w:numId w:val="4"/>
              </w:numPr>
              <w:tabs>
                <w:tab w:val="left" w:pos="166"/>
              </w:tabs>
              <w:spacing w:after="0" w:line="240" w:lineRule="auto"/>
              <w:ind w:left="0" w:firstLine="0"/>
              <w:jc w:val="both"/>
              <w:rPr>
                <w:b/>
                <w:lang w:val="kk-KZ"/>
              </w:rPr>
            </w:pPr>
            <w:r w:rsidRPr="00953A3C">
              <w:rPr>
                <w:rFonts w:ascii="Times New Roman" w:hAnsi="Times New Roman"/>
                <w:b/>
                <w:lang w:val="kk-KZ"/>
              </w:rPr>
              <w:lastRenderedPageBreak/>
              <w:t>ОН 1</w:t>
            </w:r>
            <w:r w:rsidRPr="00953A3C">
              <w:rPr>
                <w:rFonts w:ascii="Times New Roman" w:hAnsi="Times New Roman"/>
                <w:lang w:val="kk-KZ" w:eastAsia="ar-SA"/>
              </w:rPr>
              <w:t xml:space="preserve">(когнитивті) </w:t>
            </w:r>
            <w:r w:rsidRPr="00953A3C">
              <w:rPr>
                <w:rFonts w:ascii="Times New Roman" w:hAnsi="Times New Roman"/>
                <w:lang w:val="kk-KZ"/>
              </w:rPr>
              <w:t>пәнді оқу барысында «этносаясат», «дәстүрлі мәдениет», «модернизация», «ұлттық дәстүрлер», «ұлттық код», «рухани жаңғыру» т.б. ұғымдар жөніндегі теориялық  методологиялық аспектілерді талдауға дағыланады;</w:t>
            </w:r>
            <w:r w:rsidRPr="00953A3C">
              <w:rPr>
                <w:lang w:val="kk-KZ"/>
              </w:rPr>
              <w:t xml:space="preserve">  </w:t>
            </w:r>
          </w:p>
        </w:tc>
        <w:tc>
          <w:tcPr>
            <w:tcW w:w="3827" w:type="dxa"/>
          </w:tcPr>
          <w:p w14:paraId="4B400AF9" w14:textId="77777777" w:rsidR="00EC5015" w:rsidRPr="00953A3C" w:rsidRDefault="00EC5015" w:rsidP="00EC5015">
            <w:pPr>
              <w:jc w:val="both"/>
              <w:rPr>
                <w:sz w:val="20"/>
                <w:szCs w:val="20"/>
                <w:lang w:val="kk-KZ"/>
              </w:rPr>
            </w:pPr>
            <w:r w:rsidRPr="00953A3C">
              <w:rPr>
                <w:b/>
                <w:sz w:val="20"/>
                <w:szCs w:val="20"/>
                <w:lang w:val="kk-KZ"/>
              </w:rPr>
              <w:t>ЖИ</w:t>
            </w:r>
            <w:r w:rsidRPr="00953A3C">
              <w:rPr>
                <w:b/>
                <w:bCs/>
                <w:sz w:val="20"/>
                <w:szCs w:val="20"/>
                <w:lang w:val="kk-KZ"/>
              </w:rPr>
              <w:t xml:space="preserve">1.1 </w:t>
            </w:r>
            <w:r w:rsidRPr="00953A3C">
              <w:rPr>
                <w:bCs/>
                <w:sz w:val="20"/>
                <w:szCs w:val="20"/>
                <w:lang w:val="kk-KZ"/>
              </w:rPr>
              <w:t>– Мәдениет пен модернизацияның негізгі бағыттарын</w:t>
            </w:r>
            <w:r w:rsidRPr="00953A3C">
              <w:rPr>
                <w:sz w:val="20"/>
                <w:szCs w:val="20"/>
                <w:lang w:val="kk-KZ"/>
              </w:rPr>
              <w:t xml:space="preserve"> айқындайды; </w:t>
            </w:r>
          </w:p>
        </w:tc>
      </w:tr>
      <w:tr w:rsidR="00EC5015" w:rsidRPr="00D87C3C" w14:paraId="2B23E23D" w14:textId="77777777" w:rsidTr="00AC451B">
        <w:trPr>
          <w:trHeight w:val="988"/>
        </w:trPr>
        <w:tc>
          <w:tcPr>
            <w:tcW w:w="2552" w:type="dxa"/>
            <w:vMerge/>
          </w:tcPr>
          <w:p w14:paraId="41C14B13" w14:textId="77777777" w:rsidR="00EC5015" w:rsidRPr="00953A3C" w:rsidRDefault="00EC5015" w:rsidP="008416A9">
            <w:pPr>
              <w:jc w:val="both"/>
              <w:rPr>
                <w:b/>
                <w:sz w:val="20"/>
                <w:szCs w:val="20"/>
                <w:lang w:val="kk-KZ"/>
              </w:rPr>
            </w:pPr>
          </w:p>
        </w:tc>
        <w:tc>
          <w:tcPr>
            <w:tcW w:w="4140" w:type="dxa"/>
            <w:vMerge/>
          </w:tcPr>
          <w:p w14:paraId="2F69EB73" w14:textId="77777777" w:rsidR="00EC5015" w:rsidRPr="00953A3C" w:rsidRDefault="00EC5015" w:rsidP="00E15A57">
            <w:pPr>
              <w:pStyle w:val="a4"/>
              <w:numPr>
                <w:ilvl w:val="0"/>
                <w:numId w:val="4"/>
              </w:numPr>
              <w:tabs>
                <w:tab w:val="left" w:pos="166"/>
              </w:tabs>
              <w:spacing w:after="0" w:line="240" w:lineRule="auto"/>
              <w:ind w:left="0" w:firstLine="0"/>
              <w:jc w:val="both"/>
              <w:rPr>
                <w:rFonts w:ascii="Times New Roman" w:hAnsi="Times New Roman"/>
                <w:b/>
                <w:lang w:val="kk-KZ"/>
              </w:rPr>
            </w:pPr>
          </w:p>
        </w:tc>
        <w:tc>
          <w:tcPr>
            <w:tcW w:w="3827" w:type="dxa"/>
          </w:tcPr>
          <w:p w14:paraId="0D7A6290" w14:textId="77777777" w:rsidR="00EC5015" w:rsidRPr="00953A3C" w:rsidRDefault="00EC5015" w:rsidP="00363944">
            <w:pPr>
              <w:jc w:val="both"/>
              <w:rPr>
                <w:b/>
                <w:sz w:val="20"/>
                <w:szCs w:val="20"/>
                <w:lang w:val="kk-KZ"/>
              </w:rPr>
            </w:pPr>
            <w:r w:rsidRPr="00953A3C">
              <w:rPr>
                <w:b/>
                <w:sz w:val="20"/>
                <w:szCs w:val="20"/>
                <w:lang w:val="kk-KZ"/>
              </w:rPr>
              <w:t>ЖИ</w:t>
            </w:r>
            <w:r w:rsidRPr="00953A3C">
              <w:rPr>
                <w:b/>
                <w:bCs/>
                <w:sz w:val="20"/>
                <w:szCs w:val="20"/>
                <w:lang w:val="kk-KZ"/>
              </w:rPr>
              <w:t>1.2</w:t>
            </w:r>
            <w:r w:rsidRPr="00953A3C">
              <w:rPr>
                <w:bCs/>
                <w:sz w:val="20"/>
                <w:szCs w:val="20"/>
                <w:lang w:val="kk-KZ"/>
              </w:rPr>
              <w:t xml:space="preserve"> – </w:t>
            </w:r>
            <w:r w:rsidRPr="00953A3C">
              <w:rPr>
                <w:sz w:val="20"/>
                <w:szCs w:val="20"/>
                <w:lang w:val="kk-KZ"/>
              </w:rPr>
              <w:t xml:space="preserve">мәдениет және модернизацияның теориялық методологиялық аспектілеріндегі негізгі ғылыми тұжырымдамаларын біледі; </w:t>
            </w:r>
          </w:p>
        </w:tc>
      </w:tr>
      <w:tr w:rsidR="00EC5015" w:rsidRPr="00D87C3C" w14:paraId="7E7CF6D3" w14:textId="77777777" w:rsidTr="00AD09B1">
        <w:tc>
          <w:tcPr>
            <w:tcW w:w="2552" w:type="dxa"/>
            <w:vMerge/>
          </w:tcPr>
          <w:p w14:paraId="1AAB1348" w14:textId="77777777" w:rsidR="00EC5015" w:rsidRPr="00953A3C" w:rsidRDefault="00EC5015" w:rsidP="0028029D">
            <w:pPr>
              <w:jc w:val="both"/>
              <w:rPr>
                <w:b/>
                <w:sz w:val="20"/>
                <w:szCs w:val="20"/>
                <w:lang w:val="kk-KZ"/>
              </w:rPr>
            </w:pPr>
          </w:p>
        </w:tc>
        <w:tc>
          <w:tcPr>
            <w:tcW w:w="4140" w:type="dxa"/>
            <w:vMerge w:val="restart"/>
          </w:tcPr>
          <w:p w14:paraId="300F71D2" w14:textId="77777777" w:rsidR="00EC5015" w:rsidRPr="00953A3C" w:rsidRDefault="00EC5015" w:rsidP="008416A9">
            <w:pPr>
              <w:autoSpaceDE w:val="0"/>
              <w:autoSpaceDN w:val="0"/>
              <w:adjustRightInd w:val="0"/>
              <w:jc w:val="both"/>
              <w:rPr>
                <w:sz w:val="20"/>
                <w:szCs w:val="20"/>
                <w:lang w:val="kk-KZ" w:eastAsia="ar-SA"/>
              </w:rPr>
            </w:pPr>
            <w:r w:rsidRPr="00953A3C">
              <w:rPr>
                <w:b/>
                <w:sz w:val="20"/>
                <w:szCs w:val="20"/>
                <w:lang w:val="kk-KZ"/>
              </w:rPr>
              <w:t xml:space="preserve">ОН 2 </w:t>
            </w:r>
            <w:r w:rsidRPr="00953A3C">
              <w:rPr>
                <w:sz w:val="20"/>
                <w:szCs w:val="20"/>
                <w:lang w:val="kk-KZ" w:eastAsia="ar-SA"/>
              </w:rPr>
              <w:t xml:space="preserve">(когнитивті) </w:t>
            </w:r>
            <w:r w:rsidRPr="00953A3C">
              <w:rPr>
                <w:b/>
                <w:sz w:val="20"/>
                <w:szCs w:val="20"/>
                <w:lang w:val="kk-KZ"/>
              </w:rPr>
              <w:t xml:space="preserve"> </w:t>
            </w:r>
            <w:r w:rsidRPr="00953A3C">
              <w:rPr>
                <w:sz w:val="20"/>
                <w:szCs w:val="20"/>
                <w:lang w:val="kk-KZ"/>
              </w:rPr>
              <w:t xml:space="preserve">Отандық және шетелдік зерттеушілердің модернизация теориясы жөніндегі ұғымдарын талдауға; негізгі бағыттарымен таныс болады; </w:t>
            </w:r>
          </w:p>
        </w:tc>
        <w:tc>
          <w:tcPr>
            <w:tcW w:w="3827" w:type="dxa"/>
          </w:tcPr>
          <w:p w14:paraId="5B8E55C3" w14:textId="77777777" w:rsidR="00EC5015" w:rsidRPr="00953A3C" w:rsidRDefault="00EC5015" w:rsidP="008416A9">
            <w:pPr>
              <w:jc w:val="both"/>
              <w:rPr>
                <w:b/>
                <w:sz w:val="20"/>
                <w:szCs w:val="20"/>
                <w:lang w:val="kk-KZ"/>
              </w:rPr>
            </w:pPr>
            <w:r w:rsidRPr="00953A3C">
              <w:rPr>
                <w:b/>
                <w:sz w:val="20"/>
                <w:szCs w:val="20"/>
                <w:lang w:val="kk-KZ"/>
              </w:rPr>
              <w:t>ЖИ.2.1</w:t>
            </w:r>
            <w:r w:rsidRPr="00953A3C">
              <w:rPr>
                <w:sz w:val="20"/>
                <w:szCs w:val="20"/>
                <w:lang w:val="kk-KZ"/>
              </w:rPr>
              <w:t>Отандық және шетелдік зерттеушілердің модернизация теориясы жөніндегі ұғымдарын талдауға дағдыланады;</w:t>
            </w:r>
          </w:p>
        </w:tc>
      </w:tr>
      <w:tr w:rsidR="00EC5015" w:rsidRPr="00D87C3C" w14:paraId="5D859740" w14:textId="77777777" w:rsidTr="00AD09B1">
        <w:tc>
          <w:tcPr>
            <w:tcW w:w="2552" w:type="dxa"/>
            <w:vMerge/>
          </w:tcPr>
          <w:p w14:paraId="1B15E674" w14:textId="77777777" w:rsidR="00EC5015" w:rsidRPr="00953A3C" w:rsidRDefault="00EC5015" w:rsidP="0028029D">
            <w:pPr>
              <w:jc w:val="both"/>
              <w:rPr>
                <w:b/>
                <w:sz w:val="20"/>
                <w:szCs w:val="20"/>
                <w:lang w:val="kk-KZ"/>
              </w:rPr>
            </w:pPr>
          </w:p>
        </w:tc>
        <w:tc>
          <w:tcPr>
            <w:tcW w:w="4140" w:type="dxa"/>
            <w:vMerge/>
          </w:tcPr>
          <w:p w14:paraId="3236B5E6" w14:textId="77777777" w:rsidR="00EC5015" w:rsidRPr="00953A3C" w:rsidRDefault="00EC5015" w:rsidP="008416A9">
            <w:pPr>
              <w:autoSpaceDE w:val="0"/>
              <w:autoSpaceDN w:val="0"/>
              <w:adjustRightInd w:val="0"/>
              <w:jc w:val="both"/>
              <w:rPr>
                <w:b/>
                <w:sz w:val="20"/>
                <w:szCs w:val="20"/>
                <w:lang w:val="kk-KZ"/>
              </w:rPr>
            </w:pPr>
          </w:p>
        </w:tc>
        <w:tc>
          <w:tcPr>
            <w:tcW w:w="3827" w:type="dxa"/>
          </w:tcPr>
          <w:p w14:paraId="77ED1683" w14:textId="77777777" w:rsidR="00EC5015" w:rsidRPr="00953A3C" w:rsidRDefault="00EC5015" w:rsidP="008416A9">
            <w:pPr>
              <w:jc w:val="both"/>
              <w:rPr>
                <w:b/>
                <w:sz w:val="20"/>
                <w:szCs w:val="20"/>
                <w:lang w:val="kk-KZ"/>
              </w:rPr>
            </w:pPr>
            <w:r w:rsidRPr="00953A3C">
              <w:rPr>
                <w:b/>
                <w:sz w:val="20"/>
                <w:szCs w:val="20"/>
                <w:lang w:val="kk-KZ"/>
              </w:rPr>
              <w:t xml:space="preserve">ЖИ. 2.2 </w:t>
            </w:r>
            <w:r w:rsidRPr="00953A3C">
              <w:rPr>
                <w:sz w:val="20"/>
                <w:szCs w:val="20"/>
                <w:lang w:val="kk-KZ"/>
              </w:rPr>
              <w:t>– Ұлттық дәстүр, ұлттық кодты құрайтын элементтерді анықтай алады.</w:t>
            </w:r>
          </w:p>
        </w:tc>
      </w:tr>
      <w:tr w:rsidR="00EC5015" w:rsidRPr="00D87C3C" w14:paraId="3442D8A4" w14:textId="77777777" w:rsidTr="00BC6CD0">
        <w:trPr>
          <w:trHeight w:val="1420"/>
        </w:trPr>
        <w:tc>
          <w:tcPr>
            <w:tcW w:w="2552" w:type="dxa"/>
            <w:vMerge/>
          </w:tcPr>
          <w:p w14:paraId="69084F3C" w14:textId="77777777" w:rsidR="00EC5015" w:rsidRPr="00953A3C" w:rsidRDefault="00EC5015" w:rsidP="0028029D">
            <w:pPr>
              <w:jc w:val="both"/>
              <w:rPr>
                <w:b/>
                <w:sz w:val="20"/>
                <w:szCs w:val="20"/>
                <w:lang w:val="kk-KZ"/>
              </w:rPr>
            </w:pPr>
          </w:p>
        </w:tc>
        <w:tc>
          <w:tcPr>
            <w:tcW w:w="4140" w:type="dxa"/>
            <w:vMerge w:val="restart"/>
          </w:tcPr>
          <w:p w14:paraId="7ED49A98" w14:textId="77777777" w:rsidR="00EC5015" w:rsidRPr="00953A3C" w:rsidRDefault="00EC5015" w:rsidP="000C6957">
            <w:pPr>
              <w:jc w:val="both"/>
              <w:rPr>
                <w:sz w:val="20"/>
                <w:szCs w:val="20"/>
                <w:lang w:val="kk-KZ" w:eastAsia="ar-SA"/>
              </w:rPr>
            </w:pPr>
            <w:r w:rsidRPr="00953A3C">
              <w:rPr>
                <w:b/>
                <w:sz w:val="20"/>
                <w:szCs w:val="20"/>
                <w:lang w:val="kk-KZ"/>
              </w:rPr>
              <w:t xml:space="preserve">ОН 3 </w:t>
            </w:r>
            <w:r w:rsidRPr="00953A3C">
              <w:rPr>
                <w:sz w:val="20"/>
                <w:szCs w:val="20"/>
                <w:lang w:val="kk-KZ" w:eastAsia="ar-SA"/>
              </w:rPr>
              <w:t xml:space="preserve">(функционалды)  </w:t>
            </w:r>
            <w:r w:rsidRPr="00953A3C">
              <w:rPr>
                <w:sz w:val="20"/>
                <w:szCs w:val="20"/>
                <w:lang w:val="kk-KZ"/>
              </w:rPr>
              <w:t xml:space="preserve">3. Қазақстанның ұлттық мәдениетінің негізгі бағыттарын </w:t>
            </w:r>
            <w:r w:rsidRPr="00953A3C">
              <w:rPr>
                <w:color w:val="000000"/>
                <w:sz w:val="20"/>
                <w:szCs w:val="20"/>
                <w:lang w:val="kk-KZ"/>
              </w:rPr>
              <w:t xml:space="preserve">анықтай алады. </w:t>
            </w:r>
            <w:r w:rsidRPr="00953A3C">
              <w:rPr>
                <w:sz w:val="20"/>
                <w:szCs w:val="20"/>
                <w:lang w:val="kk-KZ"/>
              </w:rPr>
              <w:t>Этнологиялық зерттеулерде қазіргі заманғы әдістер мен әдістемелерді қолдану</w:t>
            </w:r>
          </w:p>
        </w:tc>
        <w:tc>
          <w:tcPr>
            <w:tcW w:w="3827" w:type="dxa"/>
          </w:tcPr>
          <w:p w14:paraId="3D3BA557" w14:textId="77777777" w:rsidR="00EC5015" w:rsidRPr="00953A3C" w:rsidRDefault="00EC5015" w:rsidP="008416A9">
            <w:pPr>
              <w:jc w:val="both"/>
              <w:rPr>
                <w:sz w:val="20"/>
                <w:szCs w:val="20"/>
                <w:lang w:val="kk-KZ"/>
              </w:rPr>
            </w:pPr>
            <w:r w:rsidRPr="00953A3C">
              <w:rPr>
                <w:b/>
                <w:sz w:val="20"/>
                <w:szCs w:val="20"/>
                <w:lang w:val="kk-KZ"/>
              </w:rPr>
              <w:t xml:space="preserve">ЖИ </w:t>
            </w:r>
            <w:r w:rsidRPr="00953A3C">
              <w:rPr>
                <w:b/>
                <w:bCs/>
                <w:sz w:val="20"/>
                <w:szCs w:val="20"/>
                <w:lang w:val="kk-KZ"/>
              </w:rPr>
              <w:t>3.1</w:t>
            </w:r>
            <w:r w:rsidRPr="00953A3C">
              <w:rPr>
                <w:bCs/>
                <w:sz w:val="20"/>
                <w:szCs w:val="20"/>
                <w:lang w:val="kk-KZ"/>
              </w:rPr>
              <w:t xml:space="preserve"> – </w:t>
            </w:r>
            <w:r w:rsidRPr="00953A3C">
              <w:rPr>
                <w:sz w:val="20"/>
                <w:szCs w:val="20"/>
                <w:lang w:val="kk-KZ"/>
              </w:rPr>
              <w:t>Эмпирикалық әдістерді қолдана отырып дәстүрлі мәдениет пен модернизацияны талдау, сипаттау, сұхбат, сауалнама,  бақылау, анкета, салыстырмалы-функционалды  әдістерді пайдалана біледі;</w:t>
            </w:r>
          </w:p>
        </w:tc>
      </w:tr>
      <w:tr w:rsidR="00B6050B" w:rsidRPr="00D87C3C" w14:paraId="18CCBA6F" w14:textId="77777777" w:rsidTr="00AD09B1">
        <w:trPr>
          <w:trHeight w:val="257"/>
        </w:trPr>
        <w:tc>
          <w:tcPr>
            <w:tcW w:w="2552" w:type="dxa"/>
            <w:vMerge/>
          </w:tcPr>
          <w:p w14:paraId="037DE3D9" w14:textId="77777777" w:rsidR="00B6050B" w:rsidRPr="00953A3C" w:rsidRDefault="00B6050B" w:rsidP="0028029D">
            <w:pPr>
              <w:jc w:val="both"/>
              <w:rPr>
                <w:b/>
                <w:sz w:val="20"/>
                <w:szCs w:val="20"/>
                <w:lang w:val="kk-KZ"/>
              </w:rPr>
            </w:pPr>
          </w:p>
        </w:tc>
        <w:tc>
          <w:tcPr>
            <w:tcW w:w="4140" w:type="dxa"/>
            <w:vMerge/>
          </w:tcPr>
          <w:p w14:paraId="0F9AAE43" w14:textId="77777777" w:rsidR="00B6050B" w:rsidRPr="00953A3C" w:rsidRDefault="00B6050B" w:rsidP="000C6957">
            <w:pPr>
              <w:jc w:val="both"/>
              <w:rPr>
                <w:b/>
                <w:sz w:val="20"/>
                <w:szCs w:val="20"/>
                <w:lang w:val="kk-KZ"/>
              </w:rPr>
            </w:pPr>
          </w:p>
        </w:tc>
        <w:tc>
          <w:tcPr>
            <w:tcW w:w="3827" w:type="dxa"/>
          </w:tcPr>
          <w:p w14:paraId="3C1BFD2F" w14:textId="77777777" w:rsidR="00B6050B" w:rsidRPr="00953A3C" w:rsidRDefault="00B6050B" w:rsidP="008416A9">
            <w:pPr>
              <w:jc w:val="both"/>
              <w:rPr>
                <w:b/>
                <w:sz w:val="20"/>
                <w:szCs w:val="20"/>
                <w:lang w:val="kk-KZ"/>
              </w:rPr>
            </w:pPr>
            <w:r w:rsidRPr="00953A3C">
              <w:rPr>
                <w:b/>
                <w:sz w:val="20"/>
                <w:szCs w:val="20"/>
                <w:lang w:val="kk-KZ"/>
              </w:rPr>
              <w:t xml:space="preserve">ЖИ </w:t>
            </w:r>
            <w:r w:rsidRPr="00953A3C">
              <w:rPr>
                <w:b/>
                <w:bCs/>
                <w:sz w:val="20"/>
                <w:szCs w:val="20"/>
                <w:lang w:val="kk-KZ"/>
              </w:rPr>
              <w:t>3.2</w:t>
            </w:r>
            <w:r w:rsidR="00E15A57" w:rsidRPr="00953A3C">
              <w:rPr>
                <w:b/>
                <w:bCs/>
                <w:sz w:val="20"/>
                <w:szCs w:val="20"/>
                <w:lang w:val="kk-KZ"/>
              </w:rPr>
              <w:t xml:space="preserve"> </w:t>
            </w:r>
            <w:r w:rsidR="007A7680" w:rsidRPr="00953A3C">
              <w:rPr>
                <w:b/>
                <w:bCs/>
                <w:sz w:val="20"/>
                <w:szCs w:val="20"/>
                <w:lang w:val="kk-KZ"/>
              </w:rPr>
              <w:t xml:space="preserve">– </w:t>
            </w:r>
            <w:r w:rsidR="007A7680" w:rsidRPr="00953A3C">
              <w:rPr>
                <w:bCs/>
                <w:sz w:val="20"/>
                <w:szCs w:val="20"/>
                <w:lang w:val="kk-KZ"/>
              </w:rPr>
              <w:t xml:space="preserve">Дәстүр </w:t>
            </w:r>
            <w:r w:rsidR="00E761CF" w:rsidRPr="00953A3C">
              <w:rPr>
                <w:bCs/>
                <w:sz w:val="20"/>
                <w:szCs w:val="20"/>
                <w:lang w:val="kk-KZ"/>
              </w:rPr>
              <w:t>мен модернизацияның негізгі теориялық ұстанымдарын игереді.</w:t>
            </w:r>
          </w:p>
        </w:tc>
      </w:tr>
      <w:tr w:rsidR="00B6050B" w:rsidRPr="00D87C3C" w14:paraId="2D46E043" w14:textId="77777777" w:rsidTr="00953A3C">
        <w:trPr>
          <w:trHeight w:val="931"/>
        </w:trPr>
        <w:tc>
          <w:tcPr>
            <w:tcW w:w="2552" w:type="dxa"/>
            <w:vMerge/>
          </w:tcPr>
          <w:p w14:paraId="0118FD4F" w14:textId="77777777" w:rsidR="00B6050B" w:rsidRPr="00953A3C" w:rsidRDefault="00B6050B" w:rsidP="0028029D">
            <w:pPr>
              <w:jc w:val="both"/>
              <w:rPr>
                <w:b/>
                <w:sz w:val="20"/>
                <w:szCs w:val="20"/>
                <w:lang w:val="kk-KZ"/>
              </w:rPr>
            </w:pPr>
          </w:p>
        </w:tc>
        <w:tc>
          <w:tcPr>
            <w:tcW w:w="4140" w:type="dxa"/>
            <w:vMerge w:val="restart"/>
          </w:tcPr>
          <w:p w14:paraId="36BA7007" w14:textId="77777777" w:rsidR="00B6050B" w:rsidRPr="00953A3C" w:rsidRDefault="00B6050B" w:rsidP="002D429C">
            <w:pPr>
              <w:jc w:val="both"/>
              <w:rPr>
                <w:b/>
                <w:sz w:val="20"/>
                <w:szCs w:val="20"/>
                <w:lang w:val="kk-KZ" w:eastAsia="ar-SA"/>
              </w:rPr>
            </w:pPr>
            <w:r w:rsidRPr="00953A3C">
              <w:rPr>
                <w:b/>
                <w:sz w:val="20"/>
                <w:szCs w:val="20"/>
                <w:lang w:val="kk-KZ"/>
              </w:rPr>
              <w:t>ОН4</w:t>
            </w:r>
            <w:r w:rsidR="002D429C" w:rsidRPr="00953A3C">
              <w:rPr>
                <w:b/>
                <w:sz w:val="20"/>
                <w:szCs w:val="20"/>
                <w:lang w:val="kk-KZ"/>
              </w:rPr>
              <w:t xml:space="preserve">  </w:t>
            </w:r>
            <w:r w:rsidR="002D429C" w:rsidRPr="00953A3C">
              <w:rPr>
                <w:sz w:val="20"/>
                <w:szCs w:val="20"/>
                <w:lang w:val="kk-KZ" w:eastAsia="ar-SA"/>
              </w:rPr>
              <w:t xml:space="preserve">(функционалды)  </w:t>
            </w:r>
            <w:r w:rsidR="00E15A57" w:rsidRPr="00953A3C">
              <w:rPr>
                <w:sz w:val="20"/>
                <w:szCs w:val="20"/>
                <w:lang w:val="kk-KZ"/>
              </w:rPr>
              <w:t>Оқып үйренуде әртүрлі тақырыптық желілік ресурстарды, деректер базасын, курс мәселелері бойынша ақпараттық-іздеу жүйелерін пайдалану</w:t>
            </w:r>
          </w:p>
        </w:tc>
        <w:tc>
          <w:tcPr>
            <w:tcW w:w="3827" w:type="dxa"/>
          </w:tcPr>
          <w:p w14:paraId="29689C74" w14:textId="77777777" w:rsidR="00B6050B" w:rsidRPr="00953A3C" w:rsidRDefault="00B6050B" w:rsidP="009A2E10">
            <w:pPr>
              <w:jc w:val="both"/>
              <w:rPr>
                <w:sz w:val="20"/>
                <w:szCs w:val="20"/>
                <w:lang w:val="kk-KZ"/>
              </w:rPr>
            </w:pPr>
            <w:r w:rsidRPr="00953A3C">
              <w:rPr>
                <w:b/>
                <w:sz w:val="20"/>
                <w:szCs w:val="20"/>
                <w:lang w:val="kk-KZ"/>
              </w:rPr>
              <w:t>ЖИ</w:t>
            </w:r>
            <w:r w:rsidRPr="00953A3C">
              <w:rPr>
                <w:b/>
                <w:bCs/>
                <w:sz w:val="20"/>
                <w:szCs w:val="20"/>
                <w:lang w:val="kk-KZ"/>
              </w:rPr>
              <w:t>4.1</w:t>
            </w:r>
            <w:r w:rsidRPr="00953A3C">
              <w:rPr>
                <w:sz w:val="20"/>
                <w:szCs w:val="20"/>
                <w:lang w:val="kk-KZ"/>
              </w:rPr>
              <w:t xml:space="preserve">Ұлттық рухты, патриотизмді қалыптастырудағы әдет ғұрып, салт дәстүрлердің ролін </w:t>
            </w:r>
            <w:r w:rsidR="00E15A57" w:rsidRPr="00953A3C">
              <w:rPr>
                <w:sz w:val="20"/>
                <w:szCs w:val="20"/>
                <w:lang w:val="kk-KZ"/>
              </w:rPr>
              <w:t>анықтай алады</w:t>
            </w:r>
            <w:r w:rsidRPr="00953A3C">
              <w:rPr>
                <w:sz w:val="20"/>
                <w:szCs w:val="20"/>
                <w:lang w:val="kk-KZ"/>
              </w:rPr>
              <w:t>;</w:t>
            </w:r>
          </w:p>
        </w:tc>
      </w:tr>
      <w:tr w:rsidR="00B6050B" w:rsidRPr="00D87C3C" w14:paraId="78B7089B" w14:textId="77777777" w:rsidTr="00B6050B">
        <w:trPr>
          <w:trHeight w:val="553"/>
        </w:trPr>
        <w:tc>
          <w:tcPr>
            <w:tcW w:w="2552" w:type="dxa"/>
            <w:vMerge/>
          </w:tcPr>
          <w:p w14:paraId="1316472E" w14:textId="77777777" w:rsidR="00B6050B" w:rsidRPr="00953A3C" w:rsidRDefault="00B6050B" w:rsidP="0028029D">
            <w:pPr>
              <w:jc w:val="both"/>
              <w:rPr>
                <w:b/>
                <w:sz w:val="20"/>
                <w:szCs w:val="20"/>
                <w:lang w:val="kk-KZ"/>
              </w:rPr>
            </w:pPr>
          </w:p>
        </w:tc>
        <w:tc>
          <w:tcPr>
            <w:tcW w:w="4140" w:type="dxa"/>
            <w:vMerge/>
          </w:tcPr>
          <w:p w14:paraId="58B56535" w14:textId="77777777" w:rsidR="00B6050B" w:rsidRPr="00953A3C" w:rsidRDefault="00B6050B" w:rsidP="00B6050B">
            <w:pPr>
              <w:jc w:val="both"/>
              <w:rPr>
                <w:b/>
                <w:sz w:val="20"/>
                <w:szCs w:val="20"/>
                <w:lang w:val="kk-KZ"/>
              </w:rPr>
            </w:pPr>
          </w:p>
        </w:tc>
        <w:tc>
          <w:tcPr>
            <w:tcW w:w="3827" w:type="dxa"/>
          </w:tcPr>
          <w:p w14:paraId="41F8969E" w14:textId="77777777" w:rsidR="00B6050B" w:rsidRPr="00953A3C" w:rsidRDefault="00B6050B" w:rsidP="009A2E10">
            <w:pPr>
              <w:jc w:val="both"/>
              <w:rPr>
                <w:b/>
                <w:sz w:val="20"/>
                <w:szCs w:val="20"/>
                <w:lang w:val="kk-KZ"/>
              </w:rPr>
            </w:pPr>
            <w:r w:rsidRPr="00953A3C">
              <w:rPr>
                <w:b/>
                <w:sz w:val="20"/>
                <w:szCs w:val="20"/>
                <w:lang w:val="kk-KZ"/>
              </w:rPr>
              <w:t>ЖИ</w:t>
            </w:r>
            <w:r w:rsidRPr="00953A3C">
              <w:rPr>
                <w:b/>
                <w:bCs/>
                <w:sz w:val="20"/>
                <w:szCs w:val="20"/>
                <w:lang w:val="kk-KZ"/>
              </w:rPr>
              <w:t>4.2</w:t>
            </w:r>
            <w:r w:rsidR="001C1896" w:rsidRPr="00953A3C">
              <w:rPr>
                <w:b/>
                <w:bCs/>
                <w:sz w:val="20"/>
                <w:szCs w:val="20"/>
                <w:lang w:val="kk-KZ"/>
              </w:rPr>
              <w:t xml:space="preserve"> </w:t>
            </w:r>
            <w:r w:rsidR="001C1896" w:rsidRPr="00953A3C">
              <w:rPr>
                <w:bCs/>
                <w:sz w:val="20"/>
                <w:szCs w:val="20"/>
                <w:lang w:val="kk-KZ"/>
              </w:rPr>
              <w:t>Ұлттық мәдениеттің негізгі бағыттарын біледі.</w:t>
            </w:r>
          </w:p>
        </w:tc>
      </w:tr>
      <w:tr w:rsidR="00B6050B" w:rsidRPr="00D87C3C" w14:paraId="678765FE" w14:textId="77777777" w:rsidTr="00953A3C">
        <w:trPr>
          <w:trHeight w:val="714"/>
        </w:trPr>
        <w:tc>
          <w:tcPr>
            <w:tcW w:w="2552" w:type="dxa"/>
            <w:vMerge/>
          </w:tcPr>
          <w:p w14:paraId="20D22104" w14:textId="77777777" w:rsidR="00B6050B" w:rsidRPr="00953A3C" w:rsidRDefault="00B6050B" w:rsidP="0028029D">
            <w:pPr>
              <w:jc w:val="both"/>
              <w:rPr>
                <w:b/>
                <w:sz w:val="20"/>
                <w:szCs w:val="20"/>
                <w:lang w:val="kk-KZ"/>
              </w:rPr>
            </w:pPr>
          </w:p>
        </w:tc>
        <w:tc>
          <w:tcPr>
            <w:tcW w:w="4140" w:type="dxa"/>
            <w:vMerge w:val="restart"/>
          </w:tcPr>
          <w:p w14:paraId="38494FED" w14:textId="77777777" w:rsidR="00B6050B" w:rsidRPr="00953A3C" w:rsidRDefault="00B6050B" w:rsidP="00E15A57">
            <w:pPr>
              <w:jc w:val="both"/>
              <w:rPr>
                <w:b/>
                <w:sz w:val="20"/>
                <w:szCs w:val="20"/>
                <w:lang w:val="kk-KZ" w:eastAsia="ar-SA"/>
              </w:rPr>
            </w:pPr>
            <w:r w:rsidRPr="00953A3C">
              <w:rPr>
                <w:b/>
                <w:sz w:val="20"/>
                <w:szCs w:val="20"/>
                <w:lang w:val="kk-KZ"/>
              </w:rPr>
              <w:t>ОН5</w:t>
            </w:r>
            <w:r w:rsidR="00D41C8B" w:rsidRPr="00953A3C">
              <w:rPr>
                <w:b/>
                <w:sz w:val="20"/>
                <w:szCs w:val="20"/>
                <w:lang w:val="kk-KZ"/>
              </w:rPr>
              <w:t xml:space="preserve"> </w:t>
            </w:r>
            <w:r w:rsidRPr="00953A3C">
              <w:rPr>
                <w:sz w:val="20"/>
                <w:szCs w:val="20"/>
                <w:lang w:val="kk-KZ" w:eastAsia="ar-SA"/>
              </w:rPr>
              <w:t xml:space="preserve">(жүйелік)   </w:t>
            </w:r>
            <w:r w:rsidRPr="00953A3C">
              <w:rPr>
                <w:sz w:val="20"/>
                <w:szCs w:val="20"/>
                <w:lang w:val="kk-KZ"/>
              </w:rPr>
              <w:t>Өз этнографиялық, этносоциологиялық зерттеулерін  жүргізе білу.</w:t>
            </w:r>
          </w:p>
        </w:tc>
        <w:tc>
          <w:tcPr>
            <w:tcW w:w="3827" w:type="dxa"/>
          </w:tcPr>
          <w:p w14:paraId="6F8BF6C9" w14:textId="77777777" w:rsidR="00B6050B" w:rsidRPr="00953A3C" w:rsidRDefault="00B6050B" w:rsidP="001C1896">
            <w:pPr>
              <w:autoSpaceDE w:val="0"/>
              <w:autoSpaceDN w:val="0"/>
              <w:adjustRightInd w:val="0"/>
              <w:jc w:val="both"/>
              <w:rPr>
                <w:bCs/>
                <w:sz w:val="20"/>
                <w:szCs w:val="20"/>
                <w:lang w:val="kk-KZ"/>
              </w:rPr>
            </w:pPr>
            <w:r w:rsidRPr="00953A3C">
              <w:rPr>
                <w:b/>
                <w:sz w:val="20"/>
                <w:szCs w:val="20"/>
                <w:lang w:val="kk-KZ"/>
              </w:rPr>
              <w:t xml:space="preserve">ЖИ </w:t>
            </w:r>
            <w:r w:rsidRPr="00953A3C">
              <w:rPr>
                <w:b/>
                <w:bCs/>
                <w:sz w:val="20"/>
                <w:szCs w:val="20"/>
                <w:lang w:val="kk-KZ"/>
              </w:rPr>
              <w:t>5.1</w:t>
            </w:r>
            <w:r w:rsidRPr="00953A3C">
              <w:rPr>
                <w:bCs/>
                <w:sz w:val="20"/>
                <w:szCs w:val="20"/>
                <w:lang w:val="kk-KZ"/>
              </w:rPr>
              <w:t xml:space="preserve"> </w:t>
            </w:r>
            <w:r w:rsidRPr="00953A3C">
              <w:rPr>
                <w:sz w:val="20"/>
                <w:szCs w:val="20"/>
                <w:lang w:val="kk-KZ"/>
              </w:rPr>
              <w:t xml:space="preserve"> Қазақстан халықтарының дәстүрлі мәдениеті мен жаңғыруын сараптауға икемі болады.</w:t>
            </w:r>
          </w:p>
        </w:tc>
      </w:tr>
      <w:tr w:rsidR="00B6050B" w:rsidRPr="00D87C3C" w14:paraId="417AFD0C" w14:textId="77777777" w:rsidTr="00AD09B1">
        <w:tc>
          <w:tcPr>
            <w:tcW w:w="2552" w:type="dxa"/>
          </w:tcPr>
          <w:p w14:paraId="5060AD8B" w14:textId="77777777" w:rsidR="00B6050B" w:rsidRPr="00953A3C" w:rsidRDefault="00B6050B" w:rsidP="0028029D">
            <w:pPr>
              <w:jc w:val="both"/>
              <w:rPr>
                <w:b/>
                <w:sz w:val="20"/>
                <w:szCs w:val="20"/>
                <w:lang w:val="kk-KZ"/>
              </w:rPr>
            </w:pPr>
          </w:p>
        </w:tc>
        <w:tc>
          <w:tcPr>
            <w:tcW w:w="4140" w:type="dxa"/>
            <w:vMerge/>
          </w:tcPr>
          <w:p w14:paraId="27EE9965" w14:textId="77777777" w:rsidR="00B6050B" w:rsidRPr="00953A3C" w:rsidRDefault="00B6050B" w:rsidP="00AB1D01">
            <w:pPr>
              <w:jc w:val="both"/>
              <w:rPr>
                <w:b/>
                <w:sz w:val="20"/>
                <w:szCs w:val="20"/>
                <w:lang w:val="kk-KZ"/>
              </w:rPr>
            </w:pPr>
          </w:p>
        </w:tc>
        <w:tc>
          <w:tcPr>
            <w:tcW w:w="3827" w:type="dxa"/>
          </w:tcPr>
          <w:p w14:paraId="077F80C0" w14:textId="77777777" w:rsidR="00B6050B" w:rsidRPr="00953A3C" w:rsidRDefault="00B6050B" w:rsidP="008416A9">
            <w:pPr>
              <w:autoSpaceDE w:val="0"/>
              <w:autoSpaceDN w:val="0"/>
              <w:adjustRightInd w:val="0"/>
              <w:jc w:val="both"/>
              <w:rPr>
                <w:b/>
                <w:sz w:val="20"/>
                <w:szCs w:val="20"/>
                <w:lang w:val="kk-KZ"/>
              </w:rPr>
            </w:pPr>
            <w:r w:rsidRPr="00953A3C">
              <w:rPr>
                <w:b/>
                <w:sz w:val="20"/>
                <w:szCs w:val="20"/>
                <w:lang w:val="kk-KZ"/>
              </w:rPr>
              <w:t xml:space="preserve">ЖИ </w:t>
            </w:r>
            <w:r w:rsidRPr="00953A3C">
              <w:rPr>
                <w:b/>
                <w:bCs/>
                <w:sz w:val="20"/>
                <w:szCs w:val="20"/>
                <w:lang w:val="kk-KZ"/>
              </w:rPr>
              <w:t>5.2</w:t>
            </w:r>
            <w:r w:rsidR="001C1896" w:rsidRPr="00953A3C">
              <w:rPr>
                <w:b/>
                <w:bCs/>
                <w:sz w:val="20"/>
                <w:szCs w:val="20"/>
                <w:lang w:val="kk-KZ"/>
              </w:rPr>
              <w:t xml:space="preserve"> </w:t>
            </w:r>
            <w:r w:rsidR="001C1896" w:rsidRPr="00953A3C">
              <w:rPr>
                <w:sz w:val="20"/>
                <w:szCs w:val="20"/>
                <w:lang w:val="kk-KZ"/>
              </w:rPr>
              <w:t>Қазақстан халықтарының дәстүрлі мәдениеті мен жаңғыруындағы этникалық иденттілік мәселелеріне</w:t>
            </w:r>
            <w:r w:rsidR="001C1896" w:rsidRPr="00953A3C">
              <w:rPr>
                <w:b/>
                <w:sz w:val="20"/>
                <w:szCs w:val="20"/>
                <w:lang w:val="kk-KZ"/>
              </w:rPr>
              <w:t xml:space="preserve"> </w:t>
            </w:r>
            <w:r w:rsidR="001C1896" w:rsidRPr="00953A3C">
              <w:rPr>
                <w:sz w:val="20"/>
                <w:szCs w:val="20"/>
                <w:lang w:val="kk-KZ"/>
              </w:rPr>
              <w:t>қорытынды жасай білу қабілетін қалыптастырады</w:t>
            </w:r>
          </w:p>
        </w:tc>
      </w:tr>
      <w:tr w:rsidR="00AD554D" w:rsidRPr="00953A3C" w14:paraId="7B4B6412" w14:textId="77777777" w:rsidTr="00AD09B1">
        <w:trPr>
          <w:trHeight w:val="288"/>
        </w:trPr>
        <w:tc>
          <w:tcPr>
            <w:tcW w:w="2552" w:type="dxa"/>
            <w:tcBorders>
              <w:top w:val="single" w:sz="4" w:space="0" w:color="000000"/>
              <w:left w:val="single" w:sz="4" w:space="0" w:color="000000"/>
              <w:bottom w:val="single" w:sz="4" w:space="0" w:color="000000"/>
              <w:right w:val="single" w:sz="4" w:space="0" w:color="000000"/>
            </w:tcBorders>
          </w:tcPr>
          <w:p w14:paraId="264A9126" w14:textId="77777777" w:rsidR="00AD554D" w:rsidRPr="00953A3C" w:rsidRDefault="00AD554D" w:rsidP="0028029D">
            <w:pPr>
              <w:autoSpaceDE w:val="0"/>
              <w:autoSpaceDN w:val="0"/>
              <w:adjustRightInd w:val="0"/>
              <w:rPr>
                <w:b/>
                <w:sz w:val="20"/>
                <w:szCs w:val="20"/>
              </w:rPr>
            </w:pPr>
            <w:proofErr w:type="spellStart"/>
            <w:r w:rsidRPr="00953A3C">
              <w:rPr>
                <w:b/>
                <w:sz w:val="20"/>
                <w:szCs w:val="20"/>
              </w:rPr>
              <w:t>Пререквизиттер</w:t>
            </w:r>
            <w:proofErr w:type="spellEnd"/>
          </w:p>
        </w:tc>
        <w:tc>
          <w:tcPr>
            <w:tcW w:w="7967" w:type="dxa"/>
            <w:gridSpan w:val="2"/>
            <w:tcBorders>
              <w:top w:val="single" w:sz="4" w:space="0" w:color="000000"/>
              <w:left w:val="single" w:sz="4" w:space="0" w:color="000000"/>
              <w:right w:val="single" w:sz="4" w:space="0" w:color="000000"/>
            </w:tcBorders>
          </w:tcPr>
          <w:p w14:paraId="15AF25D7" w14:textId="77777777" w:rsidR="00AD554D" w:rsidRPr="00953A3C" w:rsidRDefault="007C2626" w:rsidP="0028029D">
            <w:pPr>
              <w:rPr>
                <w:b/>
                <w:sz w:val="20"/>
                <w:szCs w:val="20"/>
                <w:lang w:val="kk-KZ"/>
              </w:rPr>
            </w:pPr>
            <w:r w:rsidRPr="00953A3C">
              <w:rPr>
                <w:sz w:val="20"/>
                <w:szCs w:val="20"/>
                <w:lang w:val="kk-KZ"/>
              </w:rPr>
              <w:t xml:space="preserve">Көшпенді өркениет, </w:t>
            </w:r>
          </w:p>
        </w:tc>
      </w:tr>
      <w:tr w:rsidR="00AD554D" w:rsidRPr="00953A3C" w14:paraId="339E8688" w14:textId="77777777" w:rsidTr="00AD09B1">
        <w:trPr>
          <w:trHeight w:val="288"/>
        </w:trPr>
        <w:tc>
          <w:tcPr>
            <w:tcW w:w="2552" w:type="dxa"/>
            <w:tcBorders>
              <w:top w:val="single" w:sz="4" w:space="0" w:color="000000"/>
              <w:left w:val="single" w:sz="4" w:space="0" w:color="000000"/>
              <w:bottom w:val="single" w:sz="4" w:space="0" w:color="000000"/>
              <w:right w:val="single" w:sz="4" w:space="0" w:color="000000"/>
            </w:tcBorders>
          </w:tcPr>
          <w:p w14:paraId="164B04DF" w14:textId="77777777" w:rsidR="00AD554D" w:rsidRPr="00953A3C" w:rsidRDefault="00AD554D" w:rsidP="0028029D">
            <w:pPr>
              <w:autoSpaceDE w:val="0"/>
              <w:autoSpaceDN w:val="0"/>
              <w:adjustRightInd w:val="0"/>
              <w:rPr>
                <w:b/>
                <w:sz w:val="20"/>
                <w:szCs w:val="20"/>
              </w:rPr>
            </w:pPr>
            <w:proofErr w:type="spellStart"/>
            <w:r w:rsidRPr="00953A3C">
              <w:rPr>
                <w:b/>
                <w:sz w:val="20"/>
                <w:szCs w:val="20"/>
              </w:rPr>
              <w:t>Постреквизиттер</w:t>
            </w:r>
            <w:proofErr w:type="spellEnd"/>
          </w:p>
        </w:tc>
        <w:tc>
          <w:tcPr>
            <w:tcW w:w="7967" w:type="dxa"/>
            <w:gridSpan w:val="2"/>
            <w:tcBorders>
              <w:left w:val="single" w:sz="4" w:space="0" w:color="000000"/>
              <w:bottom w:val="single" w:sz="4" w:space="0" w:color="000000"/>
              <w:right w:val="single" w:sz="4" w:space="0" w:color="000000"/>
            </w:tcBorders>
          </w:tcPr>
          <w:p w14:paraId="57069C14" w14:textId="77777777" w:rsidR="00AD554D" w:rsidRPr="00953A3C" w:rsidRDefault="00AD554D" w:rsidP="001C1896">
            <w:pPr>
              <w:rPr>
                <w:sz w:val="20"/>
                <w:szCs w:val="20"/>
              </w:rPr>
            </w:pPr>
            <w:r w:rsidRPr="00953A3C">
              <w:rPr>
                <w:noProof/>
                <w:spacing w:val="-1"/>
                <w:sz w:val="20"/>
                <w:szCs w:val="20"/>
                <w:lang w:val="kk-KZ"/>
              </w:rPr>
              <w:t>Этнология ғылымындағы ұлт және  этнос, Қазіргі этносаяси үдерісте</w:t>
            </w:r>
            <w:r w:rsidR="00953A3C" w:rsidRPr="00953A3C">
              <w:rPr>
                <w:noProof/>
                <w:spacing w:val="-1"/>
                <w:sz w:val="20"/>
                <w:szCs w:val="20"/>
                <w:lang w:val="kk-KZ"/>
              </w:rPr>
              <w:t>р</w:t>
            </w:r>
          </w:p>
        </w:tc>
      </w:tr>
      <w:tr w:rsidR="00AD554D" w:rsidRPr="00D87C3C" w14:paraId="401C7010" w14:textId="77777777" w:rsidTr="00AD09B1">
        <w:tc>
          <w:tcPr>
            <w:tcW w:w="2552" w:type="dxa"/>
            <w:tcBorders>
              <w:top w:val="single" w:sz="4" w:space="0" w:color="000000"/>
              <w:left w:val="single" w:sz="4" w:space="0" w:color="000000"/>
              <w:bottom w:val="single" w:sz="4" w:space="0" w:color="000000"/>
              <w:right w:val="single" w:sz="4" w:space="0" w:color="000000"/>
            </w:tcBorders>
          </w:tcPr>
          <w:p w14:paraId="639BCC05" w14:textId="6B493943" w:rsidR="00AD554D" w:rsidRPr="00953A3C" w:rsidRDefault="00F52204" w:rsidP="0028029D">
            <w:pPr>
              <w:rPr>
                <w:b/>
                <w:sz w:val="20"/>
                <w:szCs w:val="20"/>
                <w:lang w:val="kk-KZ"/>
              </w:rPr>
            </w:pPr>
            <w:r w:rsidRPr="00F52204">
              <w:rPr>
                <w:rStyle w:val="shorttext"/>
                <w:b/>
                <w:bCs/>
                <w:sz w:val="20"/>
                <w:szCs w:val="20"/>
                <w:lang w:val="kk-KZ"/>
              </w:rPr>
              <w:t>Әдебиет  және  ресурстар</w:t>
            </w:r>
          </w:p>
        </w:tc>
        <w:tc>
          <w:tcPr>
            <w:tcW w:w="7967" w:type="dxa"/>
            <w:gridSpan w:val="2"/>
            <w:tcBorders>
              <w:top w:val="single" w:sz="4" w:space="0" w:color="000000"/>
              <w:left w:val="single" w:sz="4" w:space="0" w:color="000000"/>
              <w:bottom w:val="single" w:sz="4" w:space="0" w:color="000000"/>
              <w:right w:val="single" w:sz="4" w:space="0" w:color="000000"/>
            </w:tcBorders>
          </w:tcPr>
          <w:p w14:paraId="6AEED9FE" w14:textId="77777777" w:rsidR="00AD554D" w:rsidRPr="00D87C3C" w:rsidRDefault="00E4569C" w:rsidP="00180B86">
            <w:pPr>
              <w:rPr>
                <w:sz w:val="20"/>
                <w:szCs w:val="20"/>
                <w:lang w:val="kk-KZ"/>
              </w:rPr>
            </w:pPr>
            <w:r w:rsidRPr="00D87C3C">
              <w:rPr>
                <w:b/>
                <w:sz w:val="20"/>
                <w:szCs w:val="20"/>
                <w:lang w:val="kk-KZ"/>
              </w:rPr>
              <w:t>Ә</w:t>
            </w:r>
            <w:r w:rsidR="00AD554D" w:rsidRPr="00D87C3C">
              <w:rPr>
                <w:b/>
                <w:sz w:val="20"/>
                <w:szCs w:val="20"/>
                <w:lang w:val="kk-KZ"/>
              </w:rPr>
              <w:t>дебиеттер</w:t>
            </w:r>
            <w:r w:rsidR="00AD554D" w:rsidRPr="00D87C3C">
              <w:rPr>
                <w:sz w:val="20"/>
                <w:szCs w:val="20"/>
                <w:lang w:val="kk-KZ"/>
              </w:rPr>
              <w:t>:</w:t>
            </w:r>
            <w:r w:rsidR="001703EA" w:rsidRPr="00D87C3C">
              <w:rPr>
                <w:bCs/>
                <w:sz w:val="20"/>
                <w:szCs w:val="20"/>
                <w:shd w:val="clear" w:color="auto" w:fill="FFFFFF"/>
              </w:rPr>
              <w:t xml:space="preserve"> </w:t>
            </w:r>
          </w:p>
          <w:p w14:paraId="682DE0FA" w14:textId="77777777" w:rsidR="00AD554D" w:rsidRPr="00D87C3C" w:rsidRDefault="00AD554D" w:rsidP="007B1B17">
            <w:pPr>
              <w:pStyle w:val="a4"/>
              <w:numPr>
                <w:ilvl w:val="0"/>
                <w:numId w:val="1"/>
              </w:numPr>
              <w:tabs>
                <w:tab w:val="left" w:pos="317"/>
              </w:tabs>
              <w:spacing w:after="0" w:line="240" w:lineRule="auto"/>
              <w:ind w:left="0" w:hanging="34"/>
              <w:jc w:val="both"/>
              <w:rPr>
                <w:b/>
                <w:lang w:val="kk-KZ" w:eastAsia="ko-KR"/>
              </w:rPr>
            </w:pPr>
            <w:r w:rsidRPr="00D87C3C">
              <w:rPr>
                <w:rFonts w:ascii="Times New Roman" w:hAnsi="Times New Roman"/>
                <w:b/>
                <w:lang w:val="kk-KZ" w:eastAsia="ko-KR"/>
              </w:rPr>
              <w:t>Негізгі:</w:t>
            </w:r>
          </w:p>
          <w:p w14:paraId="431CD2D4" w14:textId="77777777" w:rsidR="00AD554D" w:rsidRPr="00D87C3C" w:rsidRDefault="00AD554D" w:rsidP="008416A9">
            <w:pPr>
              <w:jc w:val="both"/>
              <w:rPr>
                <w:sz w:val="20"/>
                <w:szCs w:val="20"/>
                <w:lang w:val="kk-KZ"/>
              </w:rPr>
            </w:pPr>
            <w:r w:rsidRPr="00D87C3C">
              <w:rPr>
                <w:sz w:val="20"/>
                <w:szCs w:val="20"/>
                <w:lang w:val="kk-KZ"/>
              </w:rPr>
              <w:t xml:space="preserve">1.Инглхарт Р., Вельцель К. Модернизация, культурные изменения и демократия: Последовательность человеческого развития. – М.: Новое издательство, 2011. -464 с. ; </w:t>
            </w:r>
          </w:p>
          <w:p w14:paraId="43D0DA18" w14:textId="77777777" w:rsidR="00AD554D" w:rsidRPr="00D87C3C" w:rsidRDefault="00AD554D" w:rsidP="008416A9">
            <w:pPr>
              <w:jc w:val="both"/>
              <w:rPr>
                <w:sz w:val="20"/>
                <w:szCs w:val="20"/>
                <w:lang w:val="kk-KZ"/>
              </w:rPr>
            </w:pPr>
            <w:r w:rsidRPr="00D87C3C">
              <w:rPr>
                <w:sz w:val="20"/>
                <w:szCs w:val="20"/>
                <w:lang w:val="kk-KZ"/>
              </w:rPr>
              <w:t xml:space="preserve">2. Аузан А.А., Архангельский А.Н., Лунгин П.С., Наймуль В.А. Культурные факторы модернизации. –Москва, Санкт-птеербург, 2011. -221 с. </w:t>
            </w:r>
          </w:p>
          <w:p w14:paraId="3E4BA4B5" w14:textId="77777777" w:rsidR="00203D25" w:rsidRPr="00D87C3C" w:rsidRDefault="00203D25" w:rsidP="008416A9">
            <w:pPr>
              <w:jc w:val="both"/>
              <w:rPr>
                <w:sz w:val="20"/>
                <w:szCs w:val="20"/>
                <w:lang w:val="kk-KZ"/>
              </w:rPr>
            </w:pPr>
            <w:r w:rsidRPr="00D87C3C">
              <w:rPr>
                <w:sz w:val="20"/>
                <w:szCs w:val="20"/>
                <w:lang w:val="kk-KZ"/>
              </w:rPr>
              <w:t>3. Цапф В. Теория модернизации и различие путей общественного развития // Социологические исследования (СОЦИС). – 1998.- №8.- C714-267</w:t>
            </w:r>
          </w:p>
          <w:p w14:paraId="76FA935C" w14:textId="77777777" w:rsidR="00AD554D" w:rsidRPr="00D87C3C" w:rsidRDefault="00203D25" w:rsidP="008416A9">
            <w:pPr>
              <w:jc w:val="both"/>
              <w:rPr>
                <w:sz w:val="20"/>
                <w:szCs w:val="20"/>
                <w:lang w:val="kk-KZ"/>
              </w:rPr>
            </w:pPr>
            <w:r w:rsidRPr="00D87C3C">
              <w:rPr>
                <w:sz w:val="20"/>
                <w:szCs w:val="20"/>
                <w:lang w:val="kk-KZ"/>
              </w:rPr>
              <w:t>4</w:t>
            </w:r>
            <w:r w:rsidR="00AD554D" w:rsidRPr="00D87C3C">
              <w:rPr>
                <w:sz w:val="20"/>
                <w:szCs w:val="20"/>
                <w:lang w:val="kk-KZ"/>
              </w:rPr>
              <w:t>.Нысанбаев Ә.Н. Қазақстан халықтарының рухани құндылықтарының әлемі/ З.К. Шәукенова және С.Е. Нұрмұратовтың жалпы редакциясымен. –Алматы, 2015. -178 б. ;</w:t>
            </w:r>
          </w:p>
          <w:p w14:paraId="05F427F0" w14:textId="77777777" w:rsidR="00AD554D" w:rsidRPr="00D87C3C" w:rsidRDefault="00203D25" w:rsidP="008416A9">
            <w:pPr>
              <w:jc w:val="both"/>
              <w:rPr>
                <w:sz w:val="20"/>
                <w:szCs w:val="20"/>
                <w:lang w:val="kk-KZ"/>
              </w:rPr>
            </w:pPr>
            <w:r w:rsidRPr="00D87C3C">
              <w:rPr>
                <w:sz w:val="20"/>
                <w:szCs w:val="20"/>
                <w:lang w:val="kk-KZ"/>
              </w:rPr>
              <w:t>5</w:t>
            </w:r>
            <w:r w:rsidR="00AD554D" w:rsidRPr="00D87C3C">
              <w:rPr>
                <w:sz w:val="20"/>
                <w:szCs w:val="20"/>
                <w:lang w:val="kk-KZ"/>
              </w:rPr>
              <w:t xml:space="preserve">. Ғабитов Т.Х. Қазақстан мәдениетінің рухани кеңістігі. – Алматы: раритет, 2013. -400 б. </w:t>
            </w:r>
          </w:p>
          <w:p w14:paraId="02ACCAE1" w14:textId="77777777" w:rsidR="003E6A85" w:rsidRPr="00D87C3C" w:rsidRDefault="00203D25" w:rsidP="008416A9">
            <w:pPr>
              <w:jc w:val="both"/>
              <w:rPr>
                <w:b/>
                <w:sz w:val="20"/>
                <w:szCs w:val="20"/>
                <w:lang w:val="kk-KZ"/>
              </w:rPr>
            </w:pPr>
            <w:r w:rsidRPr="00D87C3C">
              <w:rPr>
                <w:b/>
                <w:sz w:val="20"/>
                <w:szCs w:val="20"/>
                <w:lang w:val="kk-KZ"/>
              </w:rPr>
              <w:t>2. Қосымша</w:t>
            </w:r>
          </w:p>
          <w:p w14:paraId="39EFBF0E" w14:textId="77777777" w:rsidR="00E4569C" w:rsidRPr="00D87C3C" w:rsidRDefault="00E4569C" w:rsidP="008416A9">
            <w:pPr>
              <w:jc w:val="both"/>
              <w:rPr>
                <w:b/>
                <w:sz w:val="20"/>
                <w:szCs w:val="20"/>
                <w:lang w:val="kk-KZ"/>
              </w:rPr>
            </w:pPr>
            <w:r w:rsidRPr="00D87C3C">
              <w:rPr>
                <w:b/>
                <w:sz w:val="20"/>
                <w:szCs w:val="20"/>
                <w:lang w:val="kk-KZ"/>
              </w:rPr>
              <w:t xml:space="preserve">Зерттеу инфраструктурасы </w:t>
            </w:r>
          </w:p>
          <w:p w14:paraId="3D814119" w14:textId="77777777" w:rsidR="00E4569C" w:rsidRPr="00D87C3C" w:rsidRDefault="00E4569C" w:rsidP="008416A9">
            <w:pPr>
              <w:jc w:val="both"/>
              <w:rPr>
                <w:sz w:val="20"/>
                <w:szCs w:val="20"/>
                <w:lang w:val="kk-KZ"/>
              </w:rPr>
            </w:pPr>
            <w:r w:rsidRPr="00D87C3C">
              <w:rPr>
                <w:sz w:val="20"/>
                <w:szCs w:val="20"/>
                <w:lang w:val="kk-KZ"/>
              </w:rPr>
              <w:t>1.</w:t>
            </w:r>
            <w:r w:rsidR="00203D25" w:rsidRPr="00D87C3C">
              <w:rPr>
                <w:sz w:val="20"/>
                <w:szCs w:val="20"/>
                <w:lang w:val="kk-KZ"/>
              </w:rPr>
              <w:t>Гавров С.Н. Национальная культура и модернизация общества: Учебное пособие. М.: МГУКИ, 2003. -86 с.</w:t>
            </w:r>
          </w:p>
          <w:p w14:paraId="22AB31BA" w14:textId="77777777" w:rsidR="00E4569C" w:rsidRPr="00D87C3C" w:rsidRDefault="00E4569C" w:rsidP="008416A9">
            <w:pPr>
              <w:jc w:val="both"/>
              <w:rPr>
                <w:sz w:val="20"/>
                <w:szCs w:val="20"/>
                <w:lang w:val="kk-KZ"/>
              </w:rPr>
            </w:pPr>
            <w:r w:rsidRPr="00D87C3C">
              <w:rPr>
                <w:sz w:val="20"/>
                <w:szCs w:val="20"/>
                <w:lang w:val="kk-KZ"/>
              </w:rPr>
              <w:t>2.</w:t>
            </w:r>
            <w:r w:rsidR="00180B86" w:rsidRPr="00D87C3C">
              <w:rPr>
                <w:sz w:val="20"/>
                <w:szCs w:val="20"/>
              </w:rPr>
              <w:t xml:space="preserve"> Нуржанов Б</w:t>
            </w:r>
            <w:r w:rsidR="00180B86" w:rsidRPr="00D87C3C">
              <w:rPr>
                <w:sz w:val="20"/>
                <w:szCs w:val="20"/>
                <w:lang w:val="kk-KZ"/>
              </w:rPr>
              <w:t>. Г. Модерн. Постмодерн. Культура. –Алматы: «Өнер». 2012. -336.</w:t>
            </w:r>
          </w:p>
          <w:p w14:paraId="1C9F77A7" w14:textId="77777777" w:rsidR="00E4569C" w:rsidRPr="00D87C3C" w:rsidRDefault="00E4569C" w:rsidP="008416A9">
            <w:pPr>
              <w:jc w:val="both"/>
              <w:rPr>
                <w:b/>
                <w:sz w:val="20"/>
                <w:szCs w:val="20"/>
                <w:lang w:val="kk-KZ"/>
              </w:rPr>
            </w:pPr>
            <w:r w:rsidRPr="00D87C3C">
              <w:rPr>
                <w:b/>
                <w:sz w:val="20"/>
                <w:szCs w:val="20"/>
                <w:lang w:val="kk-KZ"/>
              </w:rPr>
              <w:t>Кәсіби ғылыми мәліметтер базасы</w:t>
            </w:r>
          </w:p>
          <w:p w14:paraId="2CBDF54C" w14:textId="77777777" w:rsidR="00E4569C" w:rsidRPr="00D87C3C" w:rsidRDefault="00E4569C" w:rsidP="008416A9">
            <w:pPr>
              <w:jc w:val="both"/>
              <w:rPr>
                <w:sz w:val="20"/>
                <w:szCs w:val="20"/>
                <w:lang w:val="kk-KZ"/>
              </w:rPr>
            </w:pPr>
            <w:r w:rsidRPr="00D87C3C">
              <w:rPr>
                <w:sz w:val="20"/>
                <w:szCs w:val="20"/>
                <w:lang w:val="kk-KZ"/>
              </w:rPr>
              <w:t>1.</w:t>
            </w:r>
            <w:r w:rsidR="00180B86" w:rsidRPr="00D87C3C">
              <w:rPr>
                <w:sz w:val="20"/>
                <w:szCs w:val="20"/>
                <w:lang w:val="kk-KZ"/>
              </w:rPr>
              <w:t xml:space="preserve"> Ғабитов Т.Х. Қазақ мәдениетінің типологиясы: Мәдениеттану оқу құралы. –Алматы: Қазақ университеті, 19998., 203 б.</w:t>
            </w:r>
          </w:p>
          <w:p w14:paraId="0E781DDC" w14:textId="77777777" w:rsidR="00E4569C" w:rsidRPr="00D87C3C" w:rsidRDefault="00E4569C" w:rsidP="008416A9">
            <w:pPr>
              <w:jc w:val="both"/>
              <w:rPr>
                <w:sz w:val="20"/>
                <w:szCs w:val="20"/>
                <w:lang w:val="kk-KZ"/>
              </w:rPr>
            </w:pPr>
            <w:r w:rsidRPr="00D87C3C">
              <w:rPr>
                <w:sz w:val="20"/>
                <w:szCs w:val="20"/>
                <w:lang w:val="kk-KZ"/>
              </w:rPr>
              <w:t>2.</w:t>
            </w:r>
            <w:r w:rsidR="00180B86" w:rsidRPr="00D87C3C">
              <w:rPr>
                <w:sz w:val="20"/>
                <w:szCs w:val="20"/>
                <w:lang w:val="kk-KZ"/>
              </w:rPr>
              <w:t xml:space="preserve"> Нұрмұратов С.Е. Рухани құндылықтар әлемі: әлеуметтік-философиялық талдау.-Алматы: Рауан, 2000. -180 б. </w:t>
            </w:r>
          </w:p>
          <w:p w14:paraId="00DDC519" w14:textId="77777777" w:rsidR="00BC6CD0" w:rsidRPr="00361F20" w:rsidRDefault="00BC6CD0" w:rsidP="00BC6CD0">
            <w:pPr>
              <w:autoSpaceDE w:val="0"/>
              <w:autoSpaceDN w:val="0"/>
              <w:adjustRightInd w:val="0"/>
              <w:jc w:val="both"/>
              <w:rPr>
                <w:sz w:val="20"/>
                <w:szCs w:val="20"/>
                <w:lang w:val="kk-KZ"/>
              </w:rPr>
            </w:pPr>
            <w:r w:rsidRPr="00361F20">
              <w:rPr>
                <w:rStyle w:val="shorttext"/>
                <w:b/>
                <w:sz w:val="20"/>
                <w:szCs w:val="20"/>
                <w:lang w:val="kk-KZ"/>
              </w:rPr>
              <w:t xml:space="preserve">Онлайн қолжетімді: </w:t>
            </w:r>
            <w:r w:rsidRPr="00361F20">
              <w:rPr>
                <w:sz w:val="20"/>
                <w:szCs w:val="20"/>
                <w:lang w:val="kk-KZ"/>
              </w:rPr>
              <w:t>Ұсынылатын әдебиеттердің қосымша тізімі сіздің парақшаңыздың  univer.kaznu.kz. сайтында ПОӘК бөлімінде берілген.</w:t>
            </w:r>
          </w:p>
          <w:p w14:paraId="56DF0189" w14:textId="77777777" w:rsidR="00BC6CD0" w:rsidRPr="00361F20" w:rsidRDefault="00BC6CD0" w:rsidP="00BC6CD0">
            <w:pPr>
              <w:autoSpaceDE w:val="0"/>
              <w:autoSpaceDN w:val="0"/>
              <w:adjustRightInd w:val="0"/>
              <w:rPr>
                <w:rFonts w:eastAsiaTheme="minorHAnsi"/>
                <w:sz w:val="20"/>
                <w:szCs w:val="20"/>
                <w:u w:val="single"/>
                <w:lang w:val="kk-KZ"/>
              </w:rPr>
            </w:pPr>
            <w:r w:rsidRPr="00361F20">
              <w:rPr>
                <w:rFonts w:eastAsiaTheme="minorHAnsi"/>
                <w:sz w:val="20"/>
                <w:szCs w:val="20"/>
                <w:u w:val="single"/>
                <w:lang w:val="kk-KZ"/>
              </w:rPr>
              <w:t>Ғаламтор ресурстары: (3-5 тен кем емес)</w:t>
            </w:r>
          </w:p>
          <w:p w14:paraId="444ABA1D" w14:textId="77777777" w:rsidR="00BC6CD0" w:rsidRPr="00361F20" w:rsidRDefault="00BC6CD0" w:rsidP="00BC6CD0">
            <w:pPr>
              <w:rPr>
                <w:rFonts w:eastAsia="Calibri"/>
                <w:bCs/>
                <w:sz w:val="20"/>
                <w:szCs w:val="20"/>
                <w:lang w:val="kk-KZ"/>
              </w:rPr>
            </w:pPr>
            <w:r w:rsidRPr="00361F20">
              <w:rPr>
                <w:bCs/>
                <w:color w:val="000000"/>
                <w:sz w:val="20"/>
                <w:szCs w:val="20"/>
                <w:shd w:val="clear" w:color="auto" w:fill="FFFFFF"/>
                <w:lang w:val="kk-KZ"/>
              </w:rPr>
              <w:t xml:space="preserve">: </w:t>
            </w:r>
            <w:r w:rsidRPr="00361F20">
              <w:rPr>
                <w:bCs/>
                <w:color w:val="000000"/>
                <w:sz w:val="20"/>
                <w:szCs w:val="20"/>
                <w:shd w:val="clear" w:color="auto" w:fill="FFFFFF"/>
                <w:lang w:val="en-US"/>
              </w:rPr>
              <w:t>Microsoft</w:t>
            </w:r>
            <w:r w:rsidRPr="00361F20">
              <w:rPr>
                <w:bCs/>
                <w:color w:val="000000"/>
                <w:sz w:val="20"/>
                <w:szCs w:val="20"/>
                <w:shd w:val="clear" w:color="auto" w:fill="FFFFFF"/>
              </w:rPr>
              <w:t xml:space="preserve"> </w:t>
            </w:r>
            <w:r w:rsidRPr="00361F20">
              <w:rPr>
                <w:bCs/>
                <w:color w:val="000000"/>
                <w:sz w:val="20"/>
                <w:szCs w:val="20"/>
                <w:shd w:val="clear" w:color="auto" w:fill="FFFFFF"/>
                <w:lang w:val="en-US"/>
              </w:rPr>
              <w:t>Office</w:t>
            </w:r>
            <w:r w:rsidRPr="00361F20">
              <w:rPr>
                <w:bCs/>
                <w:color w:val="000000"/>
                <w:sz w:val="20"/>
                <w:szCs w:val="20"/>
                <w:shd w:val="clear" w:color="auto" w:fill="FFFFFF"/>
              </w:rPr>
              <w:t xml:space="preserve"> </w:t>
            </w:r>
            <w:r w:rsidRPr="00361F20">
              <w:rPr>
                <w:bCs/>
                <w:color w:val="000000"/>
                <w:sz w:val="20"/>
                <w:szCs w:val="20"/>
                <w:shd w:val="clear" w:color="auto" w:fill="FFFFFF"/>
                <w:lang w:val="en-US"/>
              </w:rPr>
              <w:t>Word</w:t>
            </w:r>
            <w:r w:rsidRPr="00361F20">
              <w:rPr>
                <w:bCs/>
                <w:color w:val="000000"/>
                <w:sz w:val="20"/>
                <w:szCs w:val="20"/>
                <w:shd w:val="clear" w:color="auto" w:fill="FFFFFF"/>
              </w:rPr>
              <w:t xml:space="preserve">, </w:t>
            </w:r>
            <w:r w:rsidRPr="00361F20">
              <w:rPr>
                <w:bCs/>
                <w:color w:val="000000"/>
                <w:sz w:val="20"/>
                <w:szCs w:val="20"/>
                <w:shd w:val="clear" w:color="auto" w:fill="FFFFFF"/>
                <w:lang w:val="en-US"/>
              </w:rPr>
              <w:t>Power</w:t>
            </w:r>
            <w:r w:rsidRPr="00361F20">
              <w:rPr>
                <w:bCs/>
                <w:color w:val="000000"/>
                <w:sz w:val="20"/>
                <w:szCs w:val="20"/>
                <w:shd w:val="clear" w:color="auto" w:fill="FFFFFF"/>
              </w:rPr>
              <w:t xml:space="preserve"> </w:t>
            </w:r>
            <w:r w:rsidRPr="00361F20">
              <w:rPr>
                <w:bCs/>
                <w:color w:val="000000"/>
                <w:sz w:val="20"/>
                <w:szCs w:val="20"/>
                <w:shd w:val="clear" w:color="auto" w:fill="FFFFFF"/>
                <w:lang w:val="en-US"/>
              </w:rPr>
              <w:t>Point</w:t>
            </w:r>
            <w:r w:rsidRPr="00361F20">
              <w:rPr>
                <w:bCs/>
                <w:color w:val="000000"/>
                <w:sz w:val="20"/>
                <w:szCs w:val="20"/>
                <w:shd w:val="clear" w:color="auto" w:fill="FFFFFF"/>
              </w:rPr>
              <w:t xml:space="preserve">; </w:t>
            </w:r>
            <w:r w:rsidRPr="00361F20">
              <w:rPr>
                <w:rFonts w:eastAsia="Calibri"/>
                <w:bCs/>
                <w:color w:val="000000"/>
                <w:sz w:val="20"/>
                <w:szCs w:val="20"/>
                <w:shd w:val="clear" w:color="auto" w:fill="FFFFFF"/>
                <w:lang w:val="kk-KZ"/>
              </w:rPr>
              <w:t xml:space="preserve">базы данных, нформационно-справочные и  поисковые системы: </w:t>
            </w:r>
            <w:r w:rsidRPr="00361F20">
              <w:rPr>
                <w:rFonts w:eastAsia="Calibri"/>
                <w:bCs/>
                <w:color w:val="000000"/>
                <w:sz w:val="20"/>
                <w:szCs w:val="20"/>
                <w:lang w:val="kk-KZ"/>
              </w:rPr>
              <w:br/>
            </w:r>
            <w:r w:rsidRPr="00361F20">
              <w:rPr>
                <w:rFonts w:eastAsia="Calibri"/>
                <w:bCs/>
                <w:sz w:val="20"/>
                <w:szCs w:val="20"/>
                <w:lang w:val="kk-KZ"/>
              </w:rPr>
              <w:t>интернет</w:t>
            </w:r>
            <w:r w:rsidRPr="00361F20">
              <w:rPr>
                <w:rFonts w:eastAsia="Calibri"/>
                <w:bCs/>
                <w:color w:val="000000"/>
                <w:sz w:val="20"/>
                <w:szCs w:val="20"/>
                <w:shd w:val="clear" w:color="auto" w:fill="FFFFFF"/>
                <w:lang w:val="kk-KZ"/>
              </w:rPr>
              <w:t xml:space="preserve">; региональные электронные системы. </w:t>
            </w:r>
            <w:r w:rsidRPr="00361F20">
              <w:rPr>
                <w:rFonts w:eastAsia="Calibri"/>
                <w:bCs/>
                <w:sz w:val="20"/>
                <w:szCs w:val="20"/>
                <w:lang w:val="kk-KZ"/>
              </w:rPr>
              <w:t>Онлайн достижимость: дополнительные учебные материалы, домашние задания и проекты можно найти  на своих страницах (УМКД) на сайте univer.kaznu.kz.</w:t>
            </w:r>
          </w:p>
          <w:p w14:paraId="01D2CB92" w14:textId="77777777" w:rsidR="00BC6CD0" w:rsidRPr="00361F20" w:rsidRDefault="00F32BE6" w:rsidP="00BC6CD0">
            <w:pPr>
              <w:tabs>
                <w:tab w:val="left" w:pos="317"/>
              </w:tabs>
              <w:ind w:left="34"/>
              <w:jc w:val="both"/>
              <w:rPr>
                <w:sz w:val="20"/>
                <w:szCs w:val="20"/>
                <w:lang w:val="kk-KZ"/>
              </w:rPr>
            </w:pPr>
            <w:hyperlink r:id="rId6" w:history="1">
              <w:r w:rsidR="00BC6CD0" w:rsidRPr="00361F20">
                <w:rPr>
                  <w:rStyle w:val="a7"/>
                  <w:sz w:val="20"/>
                  <w:szCs w:val="20"/>
                  <w:lang w:val="kk-KZ"/>
                </w:rPr>
                <w:t>http://publ.lib.ru/ARCHIVES/N/''Narody_mira._Etnograficheskie_ocherki''/_''NMEO''.html</w:t>
              </w:r>
            </w:hyperlink>
          </w:p>
          <w:p w14:paraId="0ED85C23" w14:textId="77777777" w:rsidR="00BC6CD0" w:rsidRPr="00361F20" w:rsidRDefault="00BC6CD0" w:rsidP="00BC6CD0">
            <w:pPr>
              <w:pStyle w:val="a4"/>
              <w:autoSpaceDE w:val="0"/>
              <w:autoSpaceDN w:val="0"/>
              <w:adjustRightInd w:val="0"/>
              <w:ind w:left="0"/>
              <w:rPr>
                <w:rFonts w:ascii="Times New Roman" w:hAnsi="Times New Roman"/>
                <w:b/>
                <w:lang w:val="kk-KZ"/>
              </w:rPr>
            </w:pPr>
            <w:r w:rsidRPr="00361F20">
              <w:rPr>
                <w:rFonts w:ascii="Times New Roman" w:hAnsi="Times New Roman"/>
                <w:b/>
                <w:lang w:val="kk-KZ"/>
              </w:rPr>
              <w:t xml:space="preserve">Интернет-ресурсы: </w:t>
            </w:r>
          </w:p>
          <w:p w14:paraId="1D5351C2" w14:textId="77777777" w:rsidR="00BC6CD0" w:rsidRPr="00F811E5" w:rsidRDefault="00BC6CD0" w:rsidP="00BC6CD0">
            <w:pPr>
              <w:pStyle w:val="a4"/>
              <w:autoSpaceDE w:val="0"/>
              <w:autoSpaceDN w:val="0"/>
              <w:adjustRightInd w:val="0"/>
              <w:spacing w:after="0"/>
              <w:ind w:left="0"/>
              <w:rPr>
                <w:rFonts w:ascii="Times New Roman" w:hAnsi="Times New Roman"/>
                <w:bCs/>
                <w:lang w:val="kk-KZ"/>
              </w:rPr>
            </w:pPr>
            <w:r w:rsidRPr="00361F20">
              <w:rPr>
                <w:rFonts w:ascii="Times New Roman" w:hAnsi="Times New Roman"/>
                <w:bCs/>
                <w:lang w:val="kk-KZ"/>
              </w:rPr>
              <w:t>1.</w:t>
            </w:r>
            <w:r>
              <w:rPr>
                <w:rFonts w:ascii="Times New Roman" w:hAnsi="Times New Roman"/>
                <w:bCs/>
                <w:lang w:val="kk-KZ"/>
              </w:rPr>
              <w:fldChar w:fldCharType="begin"/>
            </w:r>
            <w:r>
              <w:rPr>
                <w:rFonts w:ascii="Times New Roman" w:hAnsi="Times New Roman"/>
                <w:bCs/>
                <w:lang w:val="kk-KZ"/>
              </w:rPr>
              <w:instrText xml:space="preserve"> HYPERLINK "http://elibrary.kaznu.kz/ru" </w:instrText>
            </w:r>
            <w:r>
              <w:rPr>
                <w:rFonts w:ascii="Times New Roman" w:hAnsi="Times New Roman"/>
                <w:bCs/>
                <w:lang w:val="kk-KZ"/>
              </w:rPr>
              <w:fldChar w:fldCharType="separate"/>
            </w:r>
            <w:r w:rsidRPr="00F811E5">
              <w:rPr>
                <w:rFonts w:ascii="Times New Roman" w:hAnsi="Times New Roman"/>
                <w:bCs/>
                <w:lang w:val="kk-KZ"/>
              </w:rPr>
              <w:t>http://elibrary.kaznu.kz/ru</w:t>
            </w:r>
            <w:r>
              <w:rPr>
                <w:rFonts w:ascii="Times New Roman" w:hAnsi="Times New Roman"/>
                <w:bCs/>
                <w:lang w:val="kk-KZ"/>
              </w:rPr>
              <w:fldChar w:fldCharType="end"/>
            </w:r>
            <w:r w:rsidRPr="00F811E5">
              <w:rPr>
                <w:rFonts w:ascii="Times New Roman" w:hAnsi="Times New Roman"/>
                <w:bCs/>
                <w:lang w:val="kk-KZ"/>
              </w:rPr>
              <w:t xml:space="preserve"> </w:t>
            </w:r>
          </w:p>
          <w:p w14:paraId="20743BF2" w14:textId="77777777" w:rsidR="00BC6CD0" w:rsidRPr="00361F20" w:rsidRDefault="00BC6CD0" w:rsidP="00BC6CD0">
            <w:pPr>
              <w:pStyle w:val="a4"/>
              <w:autoSpaceDE w:val="0"/>
              <w:autoSpaceDN w:val="0"/>
              <w:adjustRightInd w:val="0"/>
              <w:spacing w:after="0"/>
              <w:ind w:left="0"/>
              <w:rPr>
                <w:rFonts w:ascii="Times New Roman" w:hAnsi="Times New Roman"/>
                <w:lang w:val="en-US"/>
              </w:rPr>
            </w:pPr>
            <w:r w:rsidRPr="00361F20">
              <w:rPr>
                <w:rFonts w:ascii="Times New Roman" w:hAnsi="Times New Roman"/>
                <w:bCs/>
                <w:lang w:val="kk-KZ"/>
              </w:rPr>
              <w:t>2</w:t>
            </w:r>
            <w:r w:rsidRPr="00361F20">
              <w:rPr>
                <w:rFonts w:ascii="Times New Roman" w:hAnsi="Times New Roman"/>
                <w:lang w:val="kk-KZ"/>
              </w:rPr>
              <w:t>.</w:t>
            </w:r>
            <w:r w:rsidRPr="00361F20">
              <w:rPr>
                <w:rFonts w:ascii="Times New Roman" w:hAnsi="Times New Roman"/>
                <w:lang w:val="en-US"/>
              </w:rPr>
              <w:t xml:space="preserve">art-con.ru </w:t>
            </w:r>
          </w:p>
          <w:p w14:paraId="262C7CCC" w14:textId="77777777" w:rsidR="00BC6CD0" w:rsidRPr="00361F20" w:rsidRDefault="00BC6CD0" w:rsidP="00BC6CD0">
            <w:pPr>
              <w:rPr>
                <w:bCs/>
                <w:sz w:val="20"/>
                <w:szCs w:val="20"/>
                <w:lang w:val="kk-KZ"/>
              </w:rPr>
            </w:pPr>
            <w:r w:rsidRPr="00361F20">
              <w:rPr>
                <w:sz w:val="20"/>
                <w:szCs w:val="20"/>
                <w:lang w:val="en-US"/>
              </w:rPr>
              <w:t>3.museology.rsuh.ru/library/</w:t>
            </w:r>
          </w:p>
          <w:p w14:paraId="13BC5556" w14:textId="77777777" w:rsidR="00BC6CD0" w:rsidRPr="00361F20" w:rsidRDefault="00BC6CD0" w:rsidP="00BC6CD0">
            <w:pPr>
              <w:rPr>
                <w:bCs/>
                <w:sz w:val="20"/>
                <w:szCs w:val="20"/>
                <w:lang w:val="kk-KZ"/>
              </w:rPr>
            </w:pPr>
            <w:r w:rsidRPr="00361F20">
              <w:rPr>
                <w:bCs/>
                <w:sz w:val="20"/>
                <w:szCs w:val="20"/>
                <w:lang w:val="kk-KZ"/>
              </w:rPr>
              <w:t>4.</w:t>
            </w:r>
            <w:r w:rsidRPr="00361F20">
              <w:rPr>
                <w:sz w:val="20"/>
                <w:szCs w:val="20"/>
                <w:lang w:val="en-US"/>
              </w:rPr>
              <w:t>cyberleninka.ru</w:t>
            </w:r>
          </w:p>
          <w:p w14:paraId="3B2272B3" w14:textId="77777777" w:rsidR="00BC6CD0" w:rsidRPr="00361F20" w:rsidRDefault="00BC6CD0" w:rsidP="00BC6CD0">
            <w:pPr>
              <w:rPr>
                <w:bCs/>
                <w:sz w:val="20"/>
                <w:szCs w:val="20"/>
                <w:lang w:val="kk-KZ"/>
              </w:rPr>
            </w:pPr>
            <w:r w:rsidRPr="00361F20">
              <w:rPr>
                <w:sz w:val="20"/>
                <w:szCs w:val="20"/>
                <w:lang w:val="kk-KZ"/>
              </w:rPr>
              <w:t>5. https://ru.b-ok.asia/</w:t>
            </w:r>
          </w:p>
          <w:p w14:paraId="413C447E" w14:textId="66986EC1" w:rsidR="00AD554D" w:rsidRPr="00953A3C" w:rsidRDefault="00AD554D" w:rsidP="0028753C">
            <w:pPr>
              <w:pStyle w:val="a8"/>
              <w:jc w:val="both"/>
              <w:rPr>
                <w:rFonts w:ascii="Times New Roman" w:hAnsi="Times New Roman"/>
                <w:color w:val="FF6600"/>
                <w:sz w:val="20"/>
                <w:szCs w:val="20"/>
                <w:lang w:val="kk-KZ"/>
              </w:rPr>
            </w:pPr>
          </w:p>
        </w:tc>
      </w:tr>
    </w:tbl>
    <w:p w14:paraId="0A58A517" w14:textId="77777777" w:rsidR="00AD554D" w:rsidRPr="00953A3C" w:rsidRDefault="00AD554D"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1222"/>
        <w:gridCol w:w="114"/>
        <w:gridCol w:w="1045"/>
        <w:gridCol w:w="680"/>
        <w:gridCol w:w="1192"/>
        <w:gridCol w:w="1701"/>
        <w:gridCol w:w="2781"/>
        <w:gridCol w:w="381"/>
        <w:gridCol w:w="753"/>
        <w:gridCol w:w="763"/>
        <w:gridCol w:w="113"/>
      </w:tblGrid>
      <w:tr w:rsidR="00AD554D" w:rsidRPr="00953A3C" w14:paraId="5644205F" w14:textId="77777777" w:rsidTr="00D24CC3">
        <w:tc>
          <w:tcPr>
            <w:tcW w:w="2410" w:type="dxa"/>
            <w:gridSpan w:val="4"/>
          </w:tcPr>
          <w:p w14:paraId="05C226CB" w14:textId="77777777" w:rsidR="00AD554D" w:rsidRPr="00953A3C" w:rsidRDefault="003E6A85" w:rsidP="00A72452">
            <w:pPr>
              <w:rPr>
                <w:b/>
                <w:sz w:val="20"/>
                <w:szCs w:val="20"/>
                <w:lang w:val="kk-KZ"/>
              </w:rPr>
            </w:pPr>
            <w:r w:rsidRPr="00953A3C">
              <w:rPr>
                <w:rStyle w:val="tlid-translation"/>
                <w:b/>
                <w:sz w:val="20"/>
                <w:szCs w:val="20"/>
                <w:lang w:val="kk-KZ"/>
              </w:rPr>
              <w:t xml:space="preserve">Пәннің </w:t>
            </w:r>
            <w:r w:rsidR="00AD554D" w:rsidRPr="00953A3C">
              <w:rPr>
                <w:rStyle w:val="tlid-translation"/>
                <w:b/>
                <w:sz w:val="20"/>
                <w:szCs w:val="20"/>
                <w:lang w:val="kk-KZ"/>
              </w:rPr>
              <w:t>академиялық саясаты</w:t>
            </w:r>
          </w:p>
        </w:tc>
        <w:tc>
          <w:tcPr>
            <w:tcW w:w="8364" w:type="dxa"/>
            <w:gridSpan w:val="8"/>
          </w:tcPr>
          <w:p w14:paraId="0456FF82" w14:textId="77777777" w:rsidR="00AD554D" w:rsidRPr="00953A3C" w:rsidRDefault="00AD554D" w:rsidP="00F479BC">
            <w:pPr>
              <w:jc w:val="both"/>
              <w:rPr>
                <w:b/>
                <w:sz w:val="20"/>
                <w:szCs w:val="20"/>
                <w:lang w:val="kk-KZ"/>
              </w:rPr>
            </w:pPr>
            <w:r w:rsidRPr="00953A3C">
              <w:rPr>
                <w:b/>
                <w:sz w:val="20"/>
                <w:szCs w:val="20"/>
                <w:lang w:val="kk-KZ"/>
              </w:rPr>
              <w:t xml:space="preserve">Академиялық тәртіп ережелері: </w:t>
            </w:r>
          </w:p>
          <w:p w14:paraId="1894D5D3" w14:textId="77777777" w:rsidR="00425F80" w:rsidRPr="00953A3C" w:rsidRDefault="00D41C8B" w:rsidP="004F515D">
            <w:pPr>
              <w:jc w:val="both"/>
              <w:rPr>
                <w:sz w:val="20"/>
                <w:szCs w:val="20"/>
                <w:lang w:val="kk-KZ"/>
              </w:rPr>
            </w:pPr>
            <w:r w:rsidRPr="00953A3C">
              <w:rPr>
                <w:b/>
                <w:sz w:val="20"/>
                <w:szCs w:val="20"/>
                <w:lang w:val="kk-KZ"/>
              </w:rPr>
              <w:t>Ғылым мен білімнің интеграциясы.</w:t>
            </w:r>
            <w:r w:rsidRPr="00953A3C">
              <w:rPr>
                <w:sz w:val="20"/>
                <w:szCs w:val="20"/>
                <w:lang w:val="kk-KZ"/>
              </w:rPr>
              <w:t xml:space="preserve"> Магистрант білім алу үдерісінде кафедрада, ғылыми-техникалық бірлест</w:t>
            </w:r>
            <w:r w:rsidR="00425F80" w:rsidRPr="00953A3C">
              <w:rPr>
                <w:sz w:val="20"/>
                <w:szCs w:val="20"/>
                <w:lang w:val="kk-KZ"/>
              </w:rPr>
              <w:t>іктерде ғылыми ізденістерге дағ</w:t>
            </w:r>
            <w:r w:rsidRPr="00953A3C">
              <w:rPr>
                <w:sz w:val="20"/>
                <w:szCs w:val="20"/>
                <w:lang w:val="kk-KZ"/>
              </w:rPr>
              <w:t xml:space="preserve">дыланады. Білім алушының өзіндік жұмысы білім алудың барлық сатысында қазіргі ғылыми-зерттеу, және ақпараттық технологияларды пайдалана отырып, </w:t>
            </w:r>
            <w:r w:rsidR="00321407" w:rsidRPr="00953A3C">
              <w:rPr>
                <w:sz w:val="20"/>
                <w:szCs w:val="20"/>
                <w:lang w:val="kk-KZ"/>
              </w:rPr>
              <w:t xml:space="preserve">жаңа білім алу негізінде </w:t>
            </w:r>
            <w:r w:rsidR="00425F80" w:rsidRPr="00953A3C">
              <w:rPr>
                <w:sz w:val="20"/>
                <w:szCs w:val="20"/>
                <w:lang w:val="kk-KZ"/>
              </w:rPr>
              <w:t xml:space="preserve">зерттеу дағдысы мен біліктілігін дамытуға бағытталған. </w:t>
            </w:r>
          </w:p>
          <w:p w14:paraId="20DBD0F4" w14:textId="77777777" w:rsidR="00425F80" w:rsidRPr="00953A3C" w:rsidRDefault="00425F80" w:rsidP="004F515D">
            <w:pPr>
              <w:jc w:val="both"/>
              <w:rPr>
                <w:sz w:val="20"/>
                <w:szCs w:val="20"/>
                <w:lang w:val="kk-KZ"/>
              </w:rPr>
            </w:pPr>
            <w:r w:rsidRPr="00953A3C">
              <w:rPr>
                <w:sz w:val="20"/>
                <w:szCs w:val="20"/>
                <w:lang w:val="kk-KZ"/>
              </w:rPr>
              <w:t xml:space="preserve">Зерттеу университетінің оқытушылары ғылыми қызметінің нәтижелерін декция, практикалық сабақтар СӨЖ, СОӨЖ тапсырмаларымен интеграциялайды, ол силлабуста тақырыптың, тапсырманың өзектілігімен көрініс табады. </w:t>
            </w:r>
          </w:p>
          <w:p w14:paraId="2BEBD731" w14:textId="77777777" w:rsidR="004F515D" w:rsidRPr="00953A3C" w:rsidRDefault="00425F80" w:rsidP="004F515D">
            <w:pPr>
              <w:jc w:val="both"/>
              <w:rPr>
                <w:b/>
                <w:bCs/>
                <w:sz w:val="20"/>
                <w:szCs w:val="20"/>
                <w:lang w:val="kk-KZ"/>
              </w:rPr>
            </w:pPr>
            <w:r w:rsidRPr="00953A3C">
              <w:rPr>
                <w:b/>
                <w:sz w:val="20"/>
                <w:szCs w:val="20"/>
                <w:lang w:val="kk-KZ"/>
              </w:rPr>
              <w:t>Сабаққа қатысу.</w:t>
            </w:r>
            <w:r w:rsidRPr="00953A3C">
              <w:rPr>
                <w:sz w:val="20"/>
                <w:szCs w:val="20"/>
                <w:lang w:val="kk-KZ"/>
              </w:rPr>
              <w:t xml:space="preserve"> </w:t>
            </w:r>
            <w:r w:rsidR="004F515D" w:rsidRPr="00953A3C">
              <w:rPr>
                <w:b/>
                <w:bCs/>
                <w:sz w:val="20"/>
                <w:szCs w:val="20"/>
                <w:lang w:val="kk-KZ"/>
              </w:rPr>
              <w:t xml:space="preserve">Посещаемость. </w:t>
            </w:r>
            <w:r w:rsidRPr="00953A3C">
              <w:rPr>
                <w:bCs/>
                <w:sz w:val="20"/>
                <w:szCs w:val="20"/>
                <w:lang w:val="kk-KZ"/>
              </w:rPr>
              <w:t>Әрбір тапсырманың</w:t>
            </w:r>
            <w:r w:rsidRPr="00953A3C">
              <w:rPr>
                <w:sz w:val="20"/>
                <w:szCs w:val="20"/>
                <w:lang w:val="kk-KZ"/>
              </w:rPr>
              <w:t xml:space="preserve"> Дедлайны пән мазмұнын жүзеге асыру  </w:t>
            </w:r>
            <w:r w:rsidR="004F515D" w:rsidRPr="00953A3C">
              <w:rPr>
                <w:sz w:val="20"/>
                <w:szCs w:val="20"/>
                <w:lang w:val="kk-KZ"/>
              </w:rPr>
              <w:t>к</w:t>
            </w:r>
            <w:r w:rsidRPr="00953A3C">
              <w:rPr>
                <w:sz w:val="20"/>
                <w:szCs w:val="20"/>
                <w:lang w:val="kk-KZ"/>
              </w:rPr>
              <w:t xml:space="preserve">үнтізбесінде көрсетілген. Дедлайнды сақтамаған жағдайда баллды жоғалтуға әкеледі. </w:t>
            </w:r>
            <w:r w:rsidR="004F515D" w:rsidRPr="00953A3C">
              <w:rPr>
                <w:sz w:val="20"/>
                <w:szCs w:val="20"/>
                <w:lang w:val="kk-KZ"/>
              </w:rPr>
              <w:t xml:space="preserve"> </w:t>
            </w:r>
          </w:p>
          <w:p w14:paraId="11AB2F45" w14:textId="77777777" w:rsidR="004F515D" w:rsidRPr="00953A3C" w:rsidRDefault="00425F80" w:rsidP="008403AC">
            <w:pPr>
              <w:pBdr>
                <w:top w:val="nil"/>
                <w:left w:val="nil"/>
                <w:bottom w:val="nil"/>
                <w:right w:val="nil"/>
                <w:between w:val="nil"/>
              </w:pBdr>
              <w:jc w:val="both"/>
              <w:rPr>
                <w:sz w:val="20"/>
                <w:szCs w:val="20"/>
                <w:lang w:val="kk-KZ"/>
              </w:rPr>
            </w:pPr>
            <w:r w:rsidRPr="00953A3C">
              <w:rPr>
                <w:rStyle w:val="a7"/>
                <w:b/>
                <w:bCs/>
                <w:color w:val="auto"/>
                <w:sz w:val="20"/>
                <w:szCs w:val="20"/>
                <w:lang w:val="kk-KZ"/>
              </w:rPr>
              <w:t>Академиялық адалдық</w:t>
            </w:r>
            <w:r w:rsidR="004F515D" w:rsidRPr="00953A3C">
              <w:rPr>
                <w:rStyle w:val="a7"/>
                <w:b/>
                <w:bCs/>
                <w:color w:val="auto"/>
                <w:sz w:val="20"/>
                <w:szCs w:val="20"/>
                <w:lang w:val="kk-KZ"/>
              </w:rPr>
              <w:t>.</w:t>
            </w:r>
            <w:r w:rsidR="004F515D" w:rsidRPr="00953A3C">
              <w:rPr>
                <w:rStyle w:val="a7"/>
                <w:sz w:val="20"/>
                <w:szCs w:val="20"/>
                <w:lang w:val="kk-KZ"/>
              </w:rPr>
              <w:t xml:space="preserve"> </w:t>
            </w:r>
            <w:r w:rsidRPr="00953A3C">
              <w:rPr>
                <w:rStyle w:val="a7"/>
                <w:sz w:val="20"/>
                <w:szCs w:val="20"/>
                <w:lang w:val="kk-KZ"/>
              </w:rPr>
              <w:t xml:space="preserve"> </w:t>
            </w:r>
            <w:r w:rsidR="004F515D" w:rsidRPr="00953A3C">
              <w:rPr>
                <w:sz w:val="20"/>
                <w:szCs w:val="20"/>
                <w:lang w:val="kk-KZ"/>
              </w:rPr>
              <w:t>Практи</w:t>
            </w:r>
            <w:r w:rsidRPr="00953A3C">
              <w:rPr>
                <w:sz w:val="20"/>
                <w:szCs w:val="20"/>
                <w:lang w:val="kk-KZ"/>
              </w:rPr>
              <w:t>калық</w:t>
            </w:r>
            <w:r w:rsidR="004F515D" w:rsidRPr="00953A3C">
              <w:rPr>
                <w:sz w:val="20"/>
                <w:szCs w:val="20"/>
                <w:lang w:val="kk-KZ"/>
              </w:rPr>
              <w:t>/лаборатор</w:t>
            </w:r>
            <w:r w:rsidRPr="00953A3C">
              <w:rPr>
                <w:sz w:val="20"/>
                <w:szCs w:val="20"/>
                <w:lang w:val="kk-KZ"/>
              </w:rPr>
              <w:t>иялық сабақтар</w:t>
            </w:r>
            <w:r w:rsidR="004F515D" w:rsidRPr="00953A3C">
              <w:rPr>
                <w:sz w:val="20"/>
                <w:szCs w:val="20"/>
                <w:lang w:val="kk-KZ"/>
              </w:rPr>
              <w:t>, С</w:t>
            </w:r>
            <w:r w:rsidRPr="00953A3C">
              <w:rPr>
                <w:sz w:val="20"/>
                <w:szCs w:val="20"/>
                <w:lang w:val="kk-KZ"/>
              </w:rPr>
              <w:t>ӨЖ</w:t>
            </w:r>
            <w:r w:rsidR="004F515D" w:rsidRPr="00953A3C">
              <w:rPr>
                <w:sz w:val="20"/>
                <w:szCs w:val="20"/>
                <w:lang w:val="kk-KZ"/>
              </w:rPr>
              <w:t xml:space="preserve"> </w:t>
            </w:r>
            <w:r w:rsidRPr="00953A3C">
              <w:rPr>
                <w:sz w:val="20"/>
                <w:szCs w:val="20"/>
                <w:lang w:val="kk-KZ"/>
              </w:rPr>
              <w:t xml:space="preserve">білім алушыда дербестік, сыни пікір, креативтілікті дамытады. </w:t>
            </w:r>
            <w:r w:rsidRPr="00953A3C">
              <w:rPr>
                <w:rStyle w:val="tlid-translation"/>
                <w:sz w:val="20"/>
                <w:szCs w:val="20"/>
                <w:lang w:val="kk-KZ"/>
              </w:rPr>
              <w:t>Плагиат, жалған құжат, парақтарды пайдалану, бақылаудың барлық кезеңдерінде жасырын көшіріп жазуға жол берілмейді;</w:t>
            </w:r>
            <w:r w:rsidRPr="00953A3C">
              <w:rPr>
                <w:sz w:val="20"/>
                <w:szCs w:val="20"/>
                <w:lang w:val="kk-KZ"/>
              </w:rPr>
              <w:br/>
            </w:r>
            <w:r w:rsidR="008403AC" w:rsidRPr="00953A3C">
              <w:rPr>
                <w:sz w:val="20"/>
                <w:szCs w:val="20"/>
                <w:lang w:val="kk-KZ"/>
              </w:rPr>
              <w:lastRenderedPageBreak/>
              <w:t xml:space="preserve">Теориялық оқыту мен емтиханда академиялық адалдықты сақтау негізгі саясаттан басқа </w:t>
            </w:r>
            <w:hyperlink r:id="rId7" w:history="1">
              <w:r w:rsidR="004F515D" w:rsidRPr="00953A3C">
                <w:rPr>
                  <w:rStyle w:val="a7"/>
                  <w:color w:val="auto"/>
                  <w:sz w:val="20"/>
                  <w:szCs w:val="20"/>
                  <w:u w:val="none"/>
                  <w:lang w:val="kk-KZ"/>
                </w:rPr>
                <w:t>«</w:t>
              </w:r>
              <w:r w:rsidR="008403AC" w:rsidRPr="00953A3C">
                <w:rPr>
                  <w:rStyle w:val="a7"/>
                  <w:color w:val="auto"/>
                  <w:sz w:val="20"/>
                  <w:szCs w:val="20"/>
                  <w:u w:val="none"/>
                  <w:lang w:val="kk-KZ"/>
                </w:rPr>
                <w:t>Қорытынды бақылауды өткізудің ережесі</w:t>
              </w:r>
              <w:r w:rsidR="004F515D" w:rsidRPr="00953A3C">
                <w:rPr>
                  <w:rStyle w:val="a7"/>
                  <w:color w:val="auto"/>
                  <w:sz w:val="20"/>
                  <w:szCs w:val="20"/>
                  <w:u w:val="none"/>
                  <w:lang w:val="kk-KZ"/>
                </w:rPr>
                <w:t>»</w:t>
              </w:r>
            </w:hyperlink>
            <w:r w:rsidR="004F515D" w:rsidRPr="00953A3C">
              <w:rPr>
                <w:sz w:val="20"/>
                <w:szCs w:val="20"/>
                <w:lang w:val="kk-KZ"/>
              </w:rPr>
              <w:t xml:space="preserve">, </w:t>
            </w:r>
            <w:hyperlink r:id="rId8" w:history="1">
              <w:r w:rsidR="004F515D" w:rsidRPr="00953A3C">
                <w:rPr>
                  <w:rStyle w:val="a7"/>
                  <w:color w:val="auto"/>
                  <w:sz w:val="20"/>
                  <w:szCs w:val="20"/>
                  <w:u w:val="none"/>
                  <w:lang w:val="kk-KZ"/>
                </w:rPr>
                <w:t>«</w:t>
              </w:r>
              <w:r w:rsidR="008403AC" w:rsidRPr="00953A3C">
                <w:rPr>
                  <w:rStyle w:val="a7"/>
                  <w:color w:val="auto"/>
                  <w:sz w:val="20"/>
                  <w:szCs w:val="20"/>
                  <w:u w:val="none"/>
                  <w:lang w:val="kk-KZ"/>
                </w:rPr>
                <w:t>Ағымды оқу жылының күзгі/көктемгі қорытынды бақылауын өткізудің и</w:t>
              </w:r>
              <w:r w:rsidR="004F515D" w:rsidRPr="00953A3C">
                <w:rPr>
                  <w:rStyle w:val="a7"/>
                  <w:color w:val="auto"/>
                  <w:sz w:val="20"/>
                  <w:szCs w:val="20"/>
                  <w:u w:val="none"/>
                  <w:lang w:val="kk-KZ"/>
                </w:rPr>
                <w:t>нструкци</w:t>
              </w:r>
              <w:r w:rsidR="008403AC" w:rsidRPr="00953A3C">
                <w:rPr>
                  <w:rStyle w:val="a7"/>
                  <w:color w:val="auto"/>
                  <w:sz w:val="20"/>
                  <w:szCs w:val="20"/>
                  <w:u w:val="none"/>
                  <w:lang w:val="kk-KZ"/>
                </w:rPr>
                <w:t>ясы</w:t>
              </w:r>
              <w:r w:rsidR="004F515D" w:rsidRPr="00953A3C">
                <w:rPr>
                  <w:rStyle w:val="a7"/>
                  <w:color w:val="auto"/>
                  <w:sz w:val="20"/>
                  <w:szCs w:val="20"/>
                  <w:u w:val="none"/>
                  <w:lang w:val="kk-KZ"/>
                </w:rPr>
                <w:t>»</w:t>
              </w:r>
            </w:hyperlink>
            <w:r w:rsidR="004F515D" w:rsidRPr="00953A3C">
              <w:rPr>
                <w:rStyle w:val="a7"/>
                <w:color w:val="auto"/>
                <w:sz w:val="20"/>
                <w:szCs w:val="20"/>
                <w:u w:val="none"/>
                <w:lang w:val="kk-KZ"/>
              </w:rPr>
              <w:t>,</w:t>
            </w:r>
            <w:r w:rsidR="004F515D" w:rsidRPr="00953A3C">
              <w:rPr>
                <w:sz w:val="20"/>
                <w:szCs w:val="20"/>
                <w:lang w:val="kk-KZ"/>
              </w:rPr>
              <w:t xml:space="preserve"> «</w:t>
            </w:r>
            <w:r w:rsidR="00D31184" w:rsidRPr="00953A3C">
              <w:rPr>
                <w:sz w:val="20"/>
                <w:szCs w:val="20"/>
                <w:lang w:val="kk-KZ"/>
              </w:rPr>
              <w:t>Білім алушының мәтіндік құжатында көшіріп алудың бар-жоғын тексерудің ережесі</w:t>
            </w:r>
            <w:r w:rsidR="004F515D" w:rsidRPr="00953A3C">
              <w:rPr>
                <w:sz w:val="20"/>
                <w:szCs w:val="20"/>
                <w:lang w:val="kk-KZ"/>
              </w:rPr>
              <w:t>».</w:t>
            </w:r>
          </w:p>
          <w:p w14:paraId="6F4133F1" w14:textId="77777777" w:rsidR="00C418AE" w:rsidRPr="00953A3C" w:rsidRDefault="00C418AE" w:rsidP="004F515D">
            <w:pPr>
              <w:jc w:val="both"/>
              <w:rPr>
                <w:bCs/>
                <w:sz w:val="20"/>
                <w:szCs w:val="20"/>
                <w:lang w:val="kk-KZ"/>
              </w:rPr>
            </w:pPr>
            <w:r w:rsidRPr="00953A3C">
              <w:rPr>
                <w:b/>
                <w:bCs/>
                <w:sz w:val="20"/>
                <w:szCs w:val="20"/>
                <w:lang w:val="kk-KZ"/>
              </w:rPr>
              <w:t>Инклюзивті білім берудің негізгі принциптері.</w:t>
            </w:r>
            <w:r w:rsidR="004F515D" w:rsidRPr="00953A3C">
              <w:rPr>
                <w:b/>
                <w:bCs/>
                <w:sz w:val="20"/>
                <w:szCs w:val="20"/>
                <w:lang w:val="kk-KZ"/>
              </w:rPr>
              <w:t xml:space="preserve"> </w:t>
            </w:r>
            <w:r w:rsidRPr="00953A3C">
              <w:rPr>
                <w:bCs/>
                <w:sz w:val="20"/>
                <w:szCs w:val="20"/>
                <w:lang w:val="kk-KZ"/>
              </w:rPr>
              <w:t xml:space="preserve">Университеттің білім беру ортасы барлық оқытушылар мен студенттерге жынысына, нәсіліне/ұлтына, діни сеніміне, әлеуметтік-экономикалық жағдайына, физикалық денсаулығына қарамастан, бір-біріне әрқашан қолдау көрсетуі және тең қатынасы болатын қауіпсіз орын ретінде ойластырылған. </w:t>
            </w:r>
          </w:p>
          <w:p w14:paraId="3372A880" w14:textId="77777777" w:rsidR="00165633" w:rsidRPr="00953A3C" w:rsidRDefault="00165633" w:rsidP="004F515D">
            <w:pPr>
              <w:jc w:val="both"/>
              <w:rPr>
                <w:bCs/>
                <w:sz w:val="20"/>
                <w:szCs w:val="20"/>
                <w:lang w:val="kk-KZ"/>
              </w:rPr>
            </w:pPr>
            <w:r w:rsidRPr="00953A3C">
              <w:rPr>
                <w:bCs/>
                <w:sz w:val="20"/>
                <w:szCs w:val="20"/>
                <w:lang w:val="kk-KZ"/>
              </w:rPr>
              <w:t>Барлық адамдар құрбылары мен курстастарының қолдауы мен достығына мұқтаж. Барлық студенттер үшін үлгерім олардың қолынан келмейтін нәрселерден гөрі не істей алатындығымен байланысты. Әртүрлілік өмірдің барлық аспектілерін жақсартады.</w:t>
            </w:r>
          </w:p>
          <w:p w14:paraId="50B70B65" w14:textId="77777777" w:rsidR="00B76A75" w:rsidRPr="00B76A75" w:rsidRDefault="00E441A1" w:rsidP="00B76A75">
            <w:pPr>
              <w:jc w:val="both"/>
              <w:rPr>
                <w:rFonts w:eastAsia="Calibri"/>
                <w:sz w:val="20"/>
                <w:szCs w:val="22"/>
                <w:lang w:val="kk-KZ" w:eastAsia="en-US"/>
              </w:rPr>
            </w:pPr>
            <w:r w:rsidRPr="00953A3C">
              <w:rPr>
                <w:bCs/>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Kalshabaeva_b@mail.ru </w:t>
            </w:r>
            <w:r w:rsidR="00B76A75" w:rsidRPr="00B76A75">
              <w:rPr>
                <w:sz w:val="20"/>
                <w:szCs w:val="22"/>
                <w:lang w:val="kk-KZ" w:eastAsia="en-US"/>
              </w:rPr>
              <w:t xml:space="preserve">немесе ZOOM бейне байланыс арқылы </w:t>
            </w:r>
            <w:hyperlink r:id="rId9" w:history="1">
              <w:r w:rsidR="00B76A75" w:rsidRPr="00B76A75">
                <w:rPr>
                  <w:rFonts w:eastAsia="Calibri"/>
                  <w:color w:val="0563C1"/>
                  <w:sz w:val="20"/>
                  <w:szCs w:val="22"/>
                  <w:u w:val="single"/>
                  <w:lang w:val="kk-KZ" w:eastAsia="en-US"/>
                </w:rPr>
                <w:t>https://us04web.zoom.us/j/76842750607?pwd=FgGUPhscCs7D3CzEj07WkZIlaiPChI.1</w:t>
              </w:r>
            </w:hyperlink>
            <w:r w:rsidR="00B76A75" w:rsidRPr="00B76A75">
              <w:rPr>
                <w:rFonts w:eastAsia="Calibri"/>
                <w:sz w:val="20"/>
                <w:szCs w:val="22"/>
                <w:lang w:val="kk-KZ" w:eastAsia="en-US"/>
              </w:rPr>
              <w:t xml:space="preserve"> </w:t>
            </w:r>
          </w:p>
          <w:p w14:paraId="193CF3D1" w14:textId="77777777" w:rsidR="00E441A1" w:rsidRPr="00B76A75" w:rsidRDefault="00B76A75" w:rsidP="00B76A75">
            <w:pPr>
              <w:spacing w:line="256" w:lineRule="auto"/>
              <w:jc w:val="both"/>
              <w:rPr>
                <w:sz w:val="20"/>
                <w:szCs w:val="22"/>
                <w:lang w:val="kk-KZ" w:eastAsia="en-US"/>
              </w:rPr>
            </w:pPr>
            <w:r w:rsidRPr="00B76A75">
              <w:rPr>
                <w:sz w:val="20"/>
                <w:szCs w:val="22"/>
                <w:lang w:val="kk-KZ" w:eastAsia="en-US"/>
              </w:rPr>
              <w:t>кеңестік көмек ала алады.</w:t>
            </w:r>
          </w:p>
          <w:p w14:paraId="52624F66" w14:textId="77777777" w:rsidR="00165633" w:rsidRPr="00953A3C" w:rsidRDefault="00165633" w:rsidP="004F515D">
            <w:pPr>
              <w:jc w:val="both"/>
              <w:rPr>
                <w:b/>
                <w:sz w:val="20"/>
                <w:szCs w:val="20"/>
                <w:lang w:val="kk-KZ"/>
              </w:rPr>
            </w:pPr>
            <w:r w:rsidRPr="00953A3C">
              <w:rPr>
                <w:b/>
                <w:sz w:val="20"/>
                <w:szCs w:val="20"/>
                <w:lang w:val="kk-KZ"/>
              </w:rPr>
              <w:t xml:space="preserve">MOOC интеграциясы (жаппай ашық онлайн курс). </w:t>
            </w:r>
            <w:r w:rsidRPr="00953A3C">
              <w:rPr>
                <w:sz w:val="20"/>
                <w:szCs w:val="20"/>
                <w:lang w:val="kk-KZ"/>
              </w:rPr>
              <w:t>Егер MOOC пәнге біріктірілген болса, барлық студенттер MOOC-ке тіркелуі керек. MOOC модульдерін тапсыру мерзімдері пәнді оқу кестесіне сәйкес қатаң сақталуы тиіс</w:t>
            </w:r>
            <w:r w:rsidRPr="00953A3C">
              <w:rPr>
                <w:b/>
                <w:sz w:val="20"/>
                <w:szCs w:val="20"/>
                <w:lang w:val="kk-KZ"/>
              </w:rPr>
              <w:t>.</w:t>
            </w:r>
          </w:p>
          <w:p w14:paraId="208CD7EB" w14:textId="77777777" w:rsidR="00AD554D" w:rsidRPr="00953A3C" w:rsidRDefault="00165633" w:rsidP="00165633">
            <w:pPr>
              <w:rPr>
                <w:sz w:val="20"/>
                <w:szCs w:val="20"/>
                <w:lang w:val="kk-KZ"/>
              </w:rPr>
            </w:pPr>
            <w:r w:rsidRPr="00953A3C">
              <w:rPr>
                <w:b/>
                <w:sz w:val="20"/>
                <w:szCs w:val="20"/>
                <w:lang w:val="kk-KZ"/>
              </w:rPr>
              <w:t>НАЗАР АУДАРЫҢЫЗ</w:t>
            </w:r>
            <w:r w:rsidR="004F515D" w:rsidRPr="00953A3C">
              <w:rPr>
                <w:b/>
                <w:sz w:val="20"/>
                <w:szCs w:val="20"/>
                <w:lang w:val="kk-KZ"/>
              </w:rPr>
              <w:t>!</w:t>
            </w:r>
            <w:r w:rsidRPr="00953A3C">
              <w:rPr>
                <w:sz w:val="20"/>
                <w:szCs w:val="20"/>
                <w:lang w:val="kk-KZ"/>
              </w:rPr>
              <w:t xml:space="preserve"> Әрбір тапсырманың орындалу мерзімі пәннің мазмұнын іске асыру күнтізбесінде (кестеде), сондай-ақ МООК-те көрсетілген. </w:t>
            </w:r>
            <w:proofErr w:type="spellStart"/>
            <w:r w:rsidRPr="00953A3C">
              <w:rPr>
                <w:sz w:val="20"/>
                <w:szCs w:val="20"/>
              </w:rPr>
              <w:t>Белгіленген</w:t>
            </w:r>
            <w:proofErr w:type="spellEnd"/>
            <w:r w:rsidRPr="00953A3C">
              <w:rPr>
                <w:sz w:val="20"/>
                <w:szCs w:val="20"/>
              </w:rPr>
              <w:t xml:space="preserve"> </w:t>
            </w:r>
            <w:proofErr w:type="spellStart"/>
            <w:r w:rsidRPr="00953A3C">
              <w:rPr>
                <w:sz w:val="20"/>
                <w:szCs w:val="20"/>
              </w:rPr>
              <w:t>мерзімге</w:t>
            </w:r>
            <w:proofErr w:type="spellEnd"/>
            <w:r w:rsidRPr="00953A3C">
              <w:rPr>
                <w:sz w:val="20"/>
                <w:szCs w:val="20"/>
              </w:rPr>
              <w:t xml:space="preserve"> </w:t>
            </w:r>
            <w:proofErr w:type="spellStart"/>
            <w:r w:rsidRPr="00953A3C">
              <w:rPr>
                <w:sz w:val="20"/>
                <w:szCs w:val="20"/>
              </w:rPr>
              <w:t>сәйкес</w:t>
            </w:r>
            <w:proofErr w:type="spellEnd"/>
            <w:r w:rsidRPr="00953A3C">
              <w:rPr>
                <w:sz w:val="20"/>
                <w:szCs w:val="20"/>
              </w:rPr>
              <w:t xml:space="preserve"> </w:t>
            </w:r>
            <w:proofErr w:type="spellStart"/>
            <w:r w:rsidRPr="00953A3C">
              <w:rPr>
                <w:sz w:val="20"/>
                <w:szCs w:val="20"/>
              </w:rPr>
              <w:t>келмеу</w:t>
            </w:r>
            <w:proofErr w:type="spellEnd"/>
            <w:r w:rsidRPr="00953A3C">
              <w:rPr>
                <w:sz w:val="20"/>
                <w:szCs w:val="20"/>
              </w:rPr>
              <w:t xml:space="preserve"> </w:t>
            </w:r>
            <w:proofErr w:type="spellStart"/>
            <w:r w:rsidRPr="00953A3C">
              <w:rPr>
                <w:sz w:val="20"/>
                <w:szCs w:val="20"/>
              </w:rPr>
              <w:t>ұпай</w:t>
            </w:r>
            <w:proofErr w:type="spellEnd"/>
            <w:r w:rsidRPr="00953A3C">
              <w:rPr>
                <w:sz w:val="20"/>
                <w:szCs w:val="20"/>
              </w:rPr>
              <w:t xml:space="preserve"> </w:t>
            </w:r>
            <w:proofErr w:type="spellStart"/>
            <w:r w:rsidRPr="00953A3C">
              <w:rPr>
                <w:sz w:val="20"/>
                <w:szCs w:val="20"/>
              </w:rPr>
              <w:t>жоғалтуға</w:t>
            </w:r>
            <w:proofErr w:type="spellEnd"/>
            <w:r w:rsidRPr="00953A3C">
              <w:rPr>
                <w:sz w:val="20"/>
                <w:szCs w:val="20"/>
              </w:rPr>
              <w:t xml:space="preserve"> </w:t>
            </w:r>
            <w:proofErr w:type="spellStart"/>
            <w:r w:rsidRPr="00953A3C">
              <w:rPr>
                <w:sz w:val="20"/>
                <w:szCs w:val="20"/>
              </w:rPr>
              <w:t>әкеледі</w:t>
            </w:r>
            <w:proofErr w:type="spellEnd"/>
            <w:r w:rsidRPr="00953A3C">
              <w:rPr>
                <w:sz w:val="20"/>
                <w:szCs w:val="20"/>
              </w:rPr>
              <w:t>.</w:t>
            </w:r>
            <w:r w:rsidR="004F515D" w:rsidRPr="00953A3C">
              <w:rPr>
                <w:b/>
                <w:sz w:val="20"/>
                <w:szCs w:val="20"/>
              </w:rPr>
              <w:t xml:space="preserve"> </w:t>
            </w:r>
          </w:p>
        </w:tc>
      </w:tr>
      <w:tr w:rsidR="00F770F8" w:rsidRPr="00953A3C" w14:paraId="60D3C68C" w14:textId="77777777" w:rsidTr="00D24CC3">
        <w:tc>
          <w:tcPr>
            <w:tcW w:w="10774" w:type="dxa"/>
            <w:gridSpan w:val="12"/>
            <w:tcBorders>
              <w:left w:val="nil"/>
              <w:right w:val="nil"/>
            </w:tcBorders>
          </w:tcPr>
          <w:p w14:paraId="0E9AB9BA" w14:textId="77777777" w:rsidR="00F770F8" w:rsidRPr="00953A3C" w:rsidRDefault="00F770F8" w:rsidP="00746DE9">
            <w:pPr>
              <w:jc w:val="center"/>
              <w:rPr>
                <w:b/>
                <w:sz w:val="20"/>
                <w:szCs w:val="20"/>
                <w:lang w:val="kk-KZ"/>
              </w:rPr>
            </w:pPr>
            <w:r w:rsidRPr="00953A3C">
              <w:rPr>
                <w:b/>
                <w:sz w:val="20"/>
                <w:szCs w:val="20"/>
                <w:lang w:val="kk-KZ"/>
              </w:rPr>
              <w:lastRenderedPageBreak/>
              <w:t>ОҚЫТУ, БІЛІМ БЕРУ ЖӘНЕ БАҒАЛАУ ЖӨНІНДЕГІ АҚПАРАТТАР</w:t>
            </w:r>
          </w:p>
        </w:tc>
      </w:tr>
      <w:tr w:rsidR="00F770F8" w:rsidRPr="00953A3C" w14:paraId="5E873FC7" w14:textId="77777777" w:rsidTr="00D24CC3">
        <w:trPr>
          <w:trHeight w:val="754"/>
        </w:trPr>
        <w:tc>
          <w:tcPr>
            <w:tcW w:w="5983" w:type="dxa"/>
            <w:gridSpan w:val="7"/>
            <w:tcBorders>
              <w:right w:val="single" w:sz="4" w:space="0" w:color="auto"/>
            </w:tcBorders>
          </w:tcPr>
          <w:p w14:paraId="3774C89E" w14:textId="77777777" w:rsidR="00F770F8" w:rsidRPr="00953A3C" w:rsidRDefault="00F770F8" w:rsidP="00A72452">
            <w:pPr>
              <w:rPr>
                <w:b/>
                <w:sz w:val="20"/>
                <w:szCs w:val="20"/>
                <w:lang w:val="kk-KZ"/>
              </w:rPr>
            </w:pPr>
            <w:r w:rsidRPr="00953A3C">
              <w:rPr>
                <w:b/>
                <w:sz w:val="20"/>
                <w:szCs w:val="20"/>
                <w:lang w:val="kk-KZ"/>
              </w:rPr>
              <w:t>Оқу жетістіктерін бағалау есебінің баллдық-рейтингтік әріптік жүйесі</w:t>
            </w:r>
          </w:p>
        </w:tc>
        <w:tc>
          <w:tcPr>
            <w:tcW w:w="4791" w:type="dxa"/>
            <w:gridSpan w:val="5"/>
            <w:tcBorders>
              <w:left w:val="single" w:sz="4" w:space="0" w:color="auto"/>
            </w:tcBorders>
          </w:tcPr>
          <w:p w14:paraId="1641347C" w14:textId="77777777" w:rsidR="00F770F8" w:rsidRPr="00953A3C" w:rsidRDefault="00B805F2" w:rsidP="00A72452">
            <w:pPr>
              <w:rPr>
                <w:b/>
                <w:sz w:val="20"/>
                <w:szCs w:val="20"/>
                <w:lang w:val="kk-KZ"/>
              </w:rPr>
            </w:pPr>
            <w:r w:rsidRPr="00953A3C">
              <w:rPr>
                <w:b/>
                <w:sz w:val="20"/>
                <w:szCs w:val="20"/>
                <w:lang w:val="kk-KZ"/>
              </w:rPr>
              <w:t>Бағалау әдістері</w:t>
            </w:r>
          </w:p>
        </w:tc>
      </w:tr>
      <w:tr w:rsidR="009A7D46" w:rsidRPr="00953A3C" w14:paraId="3C78E849" w14:textId="77777777" w:rsidTr="00D24CC3">
        <w:trPr>
          <w:trHeight w:val="754"/>
        </w:trPr>
        <w:tc>
          <w:tcPr>
            <w:tcW w:w="1365" w:type="dxa"/>
            <w:gridSpan w:val="3"/>
            <w:tcBorders>
              <w:right w:val="single" w:sz="4" w:space="0" w:color="auto"/>
            </w:tcBorders>
          </w:tcPr>
          <w:p w14:paraId="05A6A11E" w14:textId="77777777" w:rsidR="009A7D46" w:rsidRPr="00953A3C" w:rsidRDefault="009A7D46" w:rsidP="00A72452">
            <w:pPr>
              <w:rPr>
                <w:b/>
                <w:sz w:val="20"/>
                <w:szCs w:val="20"/>
                <w:lang w:val="kk-KZ"/>
              </w:rPr>
            </w:pPr>
            <w:r w:rsidRPr="00953A3C">
              <w:rPr>
                <w:b/>
                <w:sz w:val="20"/>
                <w:szCs w:val="20"/>
                <w:lang w:val="kk-KZ"/>
              </w:rPr>
              <w:t>Бағалау</w:t>
            </w:r>
          </w:p>
        </w:tc>
        <w:tc>
          <w:tcPr>
            <w:tcW w:w="1725" w:type="dxa"/>
            <w:gridSpan w:val="2"/>
            <w:tcBorders>
              <w:right w:val="single" w:sz="4" w:space="0" w:color="auto"/>
            </w:tcBorders>
          </w:tcPr>
          <w:p w14:paraId="647FBDFC" w14:textId="77777777" w:rsidR="009A7D46" w:rsidRPr="00953A3C" w:rsidRDefault="009A7D46" w:rsidP="00A72452">
            <w:pPr>
              <w:rPr>
                <w:b/>
                <w:sz w:val="20"/>
                <w:szCs w:val="20"/>
                <w:lang w:val="kk-KZ"/>
              </w:rPr>
            </w:pPr>
            <w:r w:rsidRPr="00953A3C">
              <w:rPr>
                <w:b/>
                <w:sz w:val="20"/>
                <w:szCs w:val="20"/>
                <w:lang w:val="kk-KZ"/>
              </w:rPr>
              <w:t>Баллдың цифрлық эквиваленті</w:t>
            </w:r>
          </w:p>
        </w:tc>
        <w:tc>
          <w:tcPr>
            <w:tcW w:w="1192" w:type="dxa"/>
            <w:tcBorders>
              <w:right w:val="single" w:sz="4" w:space="0" w:color="auto"/>
            </w:tcBorders>
          </w:tcPr>
          <w:p w14:paraId="13A84E55" w14:textId="77777777" w:rsidR="009A7D46" w:rsidRPr="00953A3C" w:rsidRDefault="009A7D46" w:rsidP="001D015D">
            <w:pPr>
              <w:rPr>
                <w:b/>
                <w:bCs/>
                <w:sz w:val="20"/>
                <w:szCs w:val="20"/>
              </w:rPr>
            </w:pPr>
            <w:r w:rsidRPr="00953A3C">
              <w:rPr>
                <w:b/>
                <w:bCs/>
                <w:sz w:val="20"/>
                <w:szCs w:val="20"/>
              </w:rPr>
              <w:t xml:space="preserve">Балл, </w:t>
            </w:r>
          </w:p>
          <w:p w14:paraId="3AD1C7EE" w14:textId="77777777" w:rsidR="009A7D46" w:rsidRPr="00953A3C" w:rsidRDefault="009A7D46" w:rsidP="001D015D">
            <w:pPr>
              <w:rPr>
                <w:sz w:val="20"/>
                <w:szCs w:val="20"/>
                <w:lang w:val="kk-KZ"/>
              </w:rPr>
            </w:pPr>
            <w:r w:rsidRPr="00953A3C">
              <w:rPr>
                <w:b/>
                <w:bCs/>
                <w:sz w:val="20"/>
                <w:szCs w:val="20"/>
              </w:rPr>
              <w:t xml:space="preserve">% </w:t>
            </w:r>
            <w:proofErr w:type="spellStart"/>
            <w:r w:rsidRPr="00953A3C">
              <w:rPr>
                <w:b/>
                <w:bCs/>
                <w:sz w:val="20"/>
                <w:szCs w:val="20"/>
              </w:rPr>
              <w:t>ма</w:t>
            </w:r>
            <w:proofErr w:type="spellEnd"/>
            <w:r w:rsidRPr="00953A3C">
              <w:rPr>
                <w:b/>
                <w:bCs/>
                <w:sz w:val="20"/>
                <w:szCs w:val="20"/>
                <w:lang w:val="kk-KZ"/>
              </w:rPr>
              <w:t>з</w:t>
            </w:r>
            <w:proofErr w:type="spellStart"/>
            <w:r w:rsidRPr="00953A3C">
              <w:rPr>
                <w:b/>
                <w:bCs/>
                <w:sz w:val="20"/>
                <w:szCs w:val="20"/>
              </w:rPr>
              <w:t>мұны</w:t>
            </w:r>
            <w:proofErr w:type="spellEnd"/>
          </w:p>
        </w:tc>
        <w:tc>
          <w:tcPr>
            <w:tcW w:w="1701" w:type="dxa"/>
            <w:tcBorders>
              <w:right w:val="single" w:sz="4" w:space="0" w:color="auto"/>
            </w:tcBorders>
          </w:tcPr>
          <w:p w14:paraId="1CEFC004" w14:textId="77777777" w:rsidR="009A7D46" w:rsidRPr="00953A3C" w:rsidRDefault="009A7D46" w:rsidP="00E95571">
            <w:pPr>
              <w:rPr>
                <w:sz w:val="20"/>
                <w:szCs w:val="20"/>
                <w:lang w:val="kk-KZ"/>
              </w:rPr>
            </w:pPr>
            <w:r w:rsidRPr="00953A3C">
              <w:rPr>
                <w:b/>
                <w:bCs/>
                <w:sz w:val="20"/>
                <w:szCs w:val="20"/>
                <w:lang w:val="kk-KZ"/>
              </w:rPr>
              <w:t xml:space="preserve">Дәстүрлі жүйе бойынша бағалау </w:t>
            </w:r>
          </w:p>
        </w:tc>
        <w:tc>
          <w:tcPr>
            <w:tcW w:w="4791" w:type="dxa"/>
            <w:gridSpan w:val="5"/>
            <w:vMerge w:val="restart"/>
            <w:tcBorders>
              <w:left w:val="single" w:sz="4" w:space="0" w:color="auto"/>
            </w:tcBorders>
          </w:tcPr>
          <w:p w14:paraId="34A62907" w14:textId="77777777" w:rsidR="009A7D46" w:rsidRPr="00953A3C" w:rsidRDefault="00E755BD" w:rsidP="009A7D46">
            <w:pPr>
              <w:jc w:val="both"/>
              <w:rPr>
                <w:sz w:val="20"/>
                <w:szCs w:val="20"/>
                <w:lang w:val="kk-KZ"/>
              </w:rPr>
            </w:pPr>
            <w:r w:rsidRPr="00953A3C">
              <w:rPr>
                <w:b/>
                <w:sz w:val="20"/>
                <w:szCs w:val="20"/>
                <w:lang w:val="kk-KZ"/>
              </w:rPr>
              <w:t xml:space="preserve">Сыни бағалау – </w:t>
            </w:r>
            <w:r w:rsidRPr="00953A3C">
              <w:rPr>
                <w:sz w:val="20"/>
                <w:szCs w:val="20"/>
                <w:lang w:val="kk-KZ"/>
              </w:rPr>
              <w:t>формативті және жиынтық бағалау негізінде оқытудың қол жеткізген нәтижесі мен оқытудың күтілетін нәтижелерін салыстыру (корреляциялау)</w:t>
            </w:r>
            <w:r w:rsidRPr="00953A3C">
              <w:rPr>
                <w:b/>
                <w:sz w:val="20"/>
                <w:szCs w:val="20"/>
                <w:lang w:val="kk-KZ"/>
              </w:rPr>
              <w:t xml:space="preserve"> </w:t>
            </w:r>
            <w:r w:rsidR="00BD7FD1" w:rsidRPr="00953A3C">
              <w:rPr>
                <w:sz w:val="20"/>
                <w:szCs w:val="20"/>
                <w:lang w:val="kk-KZ"/>
              </w:rPr>
              <w:t xml:space="preserve">үдерісі. </w:t>
            </w:r>
          </w:p>
          <w:p w14:paraId="6580C7A2" w14:textId="77777777" w:rsidR="00BD7FD1" w:rsidRPr="00953A3C" w:rsidRDefault="009A7D46" w:rsidP="009A7D46">
            <w:pPr>
              <w:jc w:val="both"/>
              <w:rPr>
                <w:bCs/>
                <w:sz w:val="20"/>
                <w:szCs w:val="20"/>
                <w:lang w:val="kk-KZ"/>
              </w:rPr>
            </w:pPr>
            <w:r w:rsidRPr="00953A3C">
              <w:rPr>
                <w:b/>
                <w:bCs/>
                <w:sz w:val="20"/>
                <w:szCs w:val="20"/>
                <w:lang w:val="kk-KZ"/>
              </w:rPr>
              <w:t>Форматив</w:t>
            </w:r>
            <w:r w:rsidR="00BD7FD1" w:rsidRPr="00953A3C">
              <w:rPr>
                <w:b/>
                <w:bCs/>
                <w:sz w:val="20"/>
                <w:szCs w:val="20"/>
                <w:lang w:val="kk-KZ"/>
              </w:rPr>
              <w:t>ті бағалау</w:t>
            </w:r>
            <w:r w:rsidRPr="00953A3C">
              <w:rPr>
                <w:b/>
                <w:bCs/>
                <w:sz w:val="20"/>
                <w:szCs w:val="20"/>
                <w:lang w:val="kk-KZ"/>
              </w:rPr>
              <w:t xml:space="preserve"> – </w:t>
            </w:r>
            <w:r w:rsidR="00BD7FD1" w:rsidRPr="00953A3C">
              <w:rPr>
                <w:bCs/>
                <w:sz w:val="20"/>
                <w:szCs w:val="20"/>
                <w:lang w:val="kk-KZ"/>
              </w:rPr>
              <w:t>күнделікті оқу әрекеті барысында жүргізілетін бағалау түрі. Үлгерімнің ағымды көрсеткіші болып табылады.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үдерісін дер кезінде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 тапсырмаларды орындаудағы аудиториядағы жұмыс белсенділігі бағаланады. Алған білімдері мен құзыреттілігі бағаланады.</w:t>
            </w:r>
          </w:p>
          <w:p w14:paraId="187786BE" w14:textId="77777777" w:rsidR="009A7D46" w:rsidRPr="00953A3C" w:rsidRDefault="00C67166" w:rsidP="00C67166">
            <w:pPr>
              <w:jc w:val="both"/>
              <w:rPr>
                <w:b/>
                <w:sz w:val="20"/>
                <w:szCs w:val="20"/>
                <w:lang w:val="kk-KZ"/>
              </w:rPr>
            </w:pPr>
            <w:r w:rsidRPr="00953A3C">
              <w:rPr>
                <w:b/>
                <w:sz w:val="20"/>
                <w:szCs w:val="20"/>
                <w:lang w:val="kk-KZ"/>
              </w:rPr>
              <w:t xml:space="preserve">Жиынтық бағалау – </w:t>
            </w:r>
            <w:r w:rsidRPr="00953A3C">
              <w:rPr>
                <w:sz w:val="20"/>
                <w:szCs w:val="20"/>
                <w:lang w:val="kk-KZ"/>
              </w:rPr>
              <w:t xml:space="preserve">пәннің бағдарламасына сәйкес бөлімді оқуды аяқтағаннан кейін жүргізілетін бағалау түрі. СӨЖ орындау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w:t>
            </w:r>
            <w:proofErr w:type="spellStart"/>
            <w:r w:rsidRPr="00953A3C">
              <w:rPr>
                <w:sz w:val="20"/>
                <w:szCs w:val="20"/>
              </w:rPr>
              <w:t>Оқыту</w:t>
            </w:r>
            <w:proofErr w:type="spellEnd"/>
            <w:r w:rsidRPr="00953A3C">
              <w:rPr>
                <w:sz w:val="20"/>
                <w:szCs w:val="20"/>
              </w:rPr>
              <w:t xml:space="preserve"> </w:t>
            </w:r>
            <w:proofErr w:type="spellStart"/>
            <w:r w:rsidRPr="00953A3C">
              <w:rPr>
                <w:sz w:val="20"/>
                <w:szCs w:val="20"/>
              </w:rPr>
              <w:t>нәтижелері</w:t>
            </w:r>
            <w:proofErr w:type="spellEnd"/>
            <w:r w:rsidRPr="00953A3C">
              <w:rPr>
                <w:sz w:val="20"/>
                <w:szCs w:val="20"/>
              </w:rPr>
              <w:t xml:space="preserve"> </w:t>
            </w:r>
            <w:proofErr w:type="spellStart"/>
            <w:r w:rsidRPr="00953A3C">
              <w:rPr>
                <w:sz w:val="20"/>
                <w:szCs w:val="20"/>
              </w:rPr>
              <w:t>бағаланады</w:t>
            </w:r>
            <w:proofErr w:type="spellEnd"/>
            <w:r w:rsidRPr="00953A3C">
              <w:rPr>
                <w:sz w:val="20"/>
                <w:szCs w:val="20"/>
              </w:rPr>
              <w:t>.</w:t>
            </w:r>
          </w:p>
        </w:tc>
      </w:tr>
      <w:tr w:rsidR="009A7D46" w:rsidRPr="00953A3C" w14:paraId="40927B51" w14:textId="77777777" w:rsidTr="00D24CC3">
        <w:trPr>
          <w:trHeight w:val="754"/>
        </w:trPr>
        <w:tc>
          <w:tcPr>
            <w:tcW w:w="1365" w:type="dxa"/>
            <w:gridSpan w:val="3"/>
            <w:tcBorders>
              <w:right w:val="single" w:sz="4" w:space="0" w:color="auto"/>
            </w:tcBorders>
          </w:tcPr>
          <w:p w14:paraId="05741A61" w14:textId="77777777" w:rsidR="009A7D46" w:rsidRPr="00953A3C" w:rsidRDefault="009A7D46" w:rsidP="00E95571">
            <w:pPr>
              <w:jc w:val="both"/>
              <w:rPr>
                <w:b/>
                <w:sz w:val="20"/>
                <w:szCs w:val="20"/>
                <w:highlight w:val="green"/>
              </w:rPr>
            </w:pPr>
            <w:r w:rsidRPr="00953A3C">
              <w:rPr>
                <w:sz w:val="20"/>
                <w:szCs w:val="20"/>
                <w:lang w:val="en-US"/>
              </w:rPr>
              <w:t>A</w:t>
            </w:r>
          </w:p>
        </w:tc>
        <w:tc>
          <w:tcPr>
            <w:tcW w:w="1725" w:type="dxa"/>
            <w:gridSpan w:val="2"/>
            <w:tcBorders>
              <w:right w:val="single" w:sz="4" w:space="0" w:color="auto"/>
            </w:tcBorders>
          </w:tcPr>
          <w:p w14:paraId="5224B741" w14:textId="77777777" w:rsidR="009A7D46" w:rsidRPr="00953A3C" w:rsidRDefault="009A7D46" w:rsidP="00E95571">
            <w:pPr>
              <w:jc w:val="both"/>
              <w:rPr>
                <w:b/>
                <w:sz w:val="20"/>
                <w:szCs w:val="20"/>
                <w:highlight w:val="green"/>
              </w:rPr>
            </w:pPr>
            <w:r w:rsidRPr="00953A3C">
              <w:rPr>
                <w:sz w:val="20"/>
                <w:szCs w:val="20"/>
                <w:lang w:val="en-US"/>
              </w:rPr>
              <w:t>4</w:t>
            </w:r>
            <w:r w:rsidRPr="00953A3C">
              <w:rPr>
                <w:sz w:val="20"/>
                <w:szCs w:val="20"/>
              </w:rPr>
              <w:t>,0</w:t>
            </w:r>
          </w:p>
        </w:tc>
        <w:tc>
          <w:tcPr>
            <w:tcW w:w="1192" w:type="dxa"/>
            <w:tcBorders>
              <w:right w:val="single" w:sz="4" w:space="0" w:color="auto"/>
            </w:tcBorders>
          </w:tcPr>
          <w:p w14:paraId="65972568" w14:textId="77777777" w:rsidR="009A7D46" w:rsidRPr="00953A3C" w:rsidRDefault="009A7D46" w:rsidP="00E95571">
            <w:pPr>
              <w:jc w:val="both"/>
              <w:rPr>
                <w:b/>
                <w:sz w:val="20"/>
                <w:szCs w:val="20"/>
                <w:highlight w:val="green"/>
              </w:rPr>
            </w:pPr>
            <w:r w:rsidRPr="00953A3C">
              <w:rPr>
                <w:sz w:val="20"/>
                <w:szCs w:val="20"/>
                <w:lang w:val="en-US"/>
              </w:rPr>
              <w:t>95-100</w:t>
            </w:r>
          </w:p>
        </w:tc>
        <w:tc>
          <w:tcPr>
            <w:tcW w:w="1701" w:type="dxa"/>
            <w:vMerge w:val="restart"/>
            <w:tcBorders>
              <w:right w:val="single" w:sz="4" w:space="0" w:color="auto"/>
            </w:tcBorders>
          </w:tcPr>
          <w:p w14:paraId="7282FD17" w14:textId="77777777" w:rsidR="009A7D46" w:rsidRPr="00953A3C" w:rsidRDefault="009A7D46" w:rsidP="00E95571">
            <w:pPr>
              <w:rPr>
                <w:sz w:val="20"/>
                <w:szCs w:val="20"/>
                <w:lang w:val="kk-KZ"/>
              </w:rPr>
            </w:pPr>
            <w:r w:rsidRPr="00953A3C">
              <w:rPr>
                <w:sz w:val="20"/>
                <w:szCs w:val="20"/>
                <w:lang w:val="kk-KZ"/>
              </w:rPr>
              <w:t>Өте жақсы</w:t>
            </w:r>
          </w:p>
        </w:tc>
        <w:tc>
          <w:tcPr>
            <w:tcW w:w="4791" w:type="dxa"/>
            <w:gridSpan w:val="5"/>
            <w:vMerge/>
            <w:tcBorders>
              <w:left w:val="single" w:sz="4" w:space="0" w:color="auto"/>
            </w:tcBorders>
          </w:tcPr>
          <w:p w14:paraId="2634544B" w14:textId="77777777" w:rsidR="009A7D46" w:rsidRPr="00953A3C" w:rsidRDefault="009A7D46" w:rsidP="00E95571">
            <w:pPr>
              <w:rPr>
                <w:b/>
                <w:sz w:val="20"/>
                <w:szCs w:val="20"/>
                <w:lang w:val="kk-KZ"/>
              </w:rPr>
            </w:pPr>
          </w:p>
        </w:tc>
      </w:tr>
      <w:tr w:rsidR="009A7D46" w:rsidRPr="00953A3C" w14:paraId="5835CBE7" w14:textId="77777777" w:rsidTr="00D24CC3">
        <w:trPr>
          <w:trHeight w:val="754"/>
        </w:trPr>
        <w:tc>
          <w:tcPr>
            <w:tcW w:w="1365" w:type="dxa"/>
            <w:gridSpan w:val="3"/>
            <w:tcBorders>
              <w:right w:val="single" w:sz="4" w:space="0" w:color="auto"/>
            </w:tcBorders>
          </w:tcPr>
          <w:p w14:paraId="4E91A37F" w14:textId="77777777" w:rsidR="009A7D46" w:rsidRPr="00953A3C" w:rsidRDefault="009A7D46" w:rsidP="00E95571">
            <w:pPr>
              <w:jc w:val="both"/>
              <w:rPr>
                <w:b/>
                <w:sz w:val="20"/>
                <w:szCs w:val="20"/>
                <w:highlight w:val="green"/>
              </w:rPr>
            </w:pPr>
            <w:r w:rsidRPr="00953A3C">
              <w:rPr>
                <w:sz w:val="20"/>
                <w:szCs w:val="20"/>
                <w:lang w:val="en-US"/>
              </w:rPr>
              <w:t>A-</w:t>
            </w:r>
          </w:p>
        </w:tc>
        <w:tc>
          <w:tcPr>
            <w:tcW w:w="1725" w:type="dxa"/>
            <w:gridSpan w:val="2"/>
            <w:tcBorders>
              <w:right w:val="single" w:sz="4" w:space="0" w:color="auto"/>
            </w:tcBorders>
          </w:tcPr>
          <w:p w14:paraId="443A2D82" w14:textId="77777777" w:rsidR="009A7D46" w:rsidRPr="00953A3C" w:rsidRDefault="009A7D46" w:rsidP="00E95571">
            <w:pPr>
              <w:jc w:val="both"/>
              <w:rPr>
                <w:b/>
                <w:sz w:val="20"/>
                <w:szCs w:val="20"/>
                <w:highlight w:val="green"/>
              </w:rPr>
            </w:pPr>
            <w:r w:rsidRPr="00953A3C">
              <w:rPr>
                <w:sz w:val="20"/>
                <w:szCs w:val="20"/>
              </w:rPr>
              <w:t>3,67</w:t>
            </w:r>
          </w:p>
        </w:tc>
        <w:tc>
          <w:tcPr>
            <w:tcW w:w="1192" w:type="dxa"/>
            <w:tcBorders>
              <w:right w:val="single" w:sz="4" w:space="0" w:color="auto"/>
            </w:tcBorders>
          </w:tcPr>
          <w:p w14:paraId="06F09D10" w14:textId="77777777" w:rsidR="009A7D46" w:rsidRPr="00953A3C" w:rsidRDefault="009A7D46" w:rsidP="00E95571">
            <w:pPr>
              <w:jc w:val="both"/>
              <w:rPr>
                <w:b/>
                <w:sz w:val="20"/>
                <w:szCs w:val="20"/>
                <w:highlight w:val="green"/>
              </w:rPr>
            </w:pPr>
            <w:r w:rsidRPr="00953A3C">
              <w:rPr>
                <w:sz w:val="20"/>
                <w:szCs w:val="20"/>
              </w:rPr>
              <w:t>90-94</w:t>
            </w:r>
          </w:p>
        </w:tc>
        <w:tc>
          <w:tcPr>
            <w:tcW w:w="1701" w:type="dxa"/>
            <w:vMerge/>
            <w:tcBorders>
              <w:right w:val="single" w:sz="4" w:space="0" w:color="auto"/>
            </w:tcBorders>
          </w:tcPr>
          <w:p w14:paraId="57C61134" w14:textId="77777777" w:rsidR="009A7D46" w:rsidRPr="00953A3C" w:rsidRDefault="009A7D46" w:rsidP="00E95571">
            <w:pPr>
              <w:rPr>
                <w:sz w:val="20"/>
                <w:szCs w:val="20"/>
                <w:lang w:val="kk-KZ"/>
              </w:rPr>
            </w:pPr>
          </w:p>
        </w:tc>
        <w:tc>
          <w:tcPr>
            <w:tcW w:w="4791" w:type="dxa"/>
            <w:gridSpan w:val="5"/>
            <w:vMerge/>
            <w:tcBorders>
              <w:left w:val="single" w:sz="4" w:space="0" w:color="auto"/>
              <w:bottom w:val="nil"/>
            </w:tcBorders>
          </w:tcPr>
          <w:p w14:paraId="648EE00A" w14:textId="77777777" w:rsidR="009A7D46" w:rsidRPr="00953A3C" w:rsidRDefault="009A7D46" w:rsidP="00E95571">
            <w:pPr>
              <w:rPr>
                <w:b/>
                <w:sz w:val="20"/>
                <w:szCs w:val="20"/>
                <w:lang w:val="kk-KZ"/>
              </w:rPr>
            </w:pPr>
          </w:p>
        </w:tc>
      </w:tr>
      <w:tr w:rsidR="009A7D46" w:rsidRPr="00953A3C" w14:paraId="5A1EEED7" w14:textId="77777777" w:rsidTr="00D24CC3">
        <w:trPr>
          <w:trHeight w:val="357"/>
        </w:trPr>
        <w:tc>
          <w:tcPr>
            <w:tcW w:w="1365" w:type="dxa"/>
            <w:gridSpan w:val="3"/>
            <w:tcBorders>
              <w:right w:val="single" w:sz="4" w:space="0" w:color="auto"/>
            </w:tcBorders>
          </w:tcPr>
          <w:p w14:paraId="22DC48D1" w14:textId="77777777" w:rsidR="009A7D46" w:rsidRPr="00953A3C" w:rsidRDefault="009A7D46" w:rsidP="00E95571">
            <w:pPr>
              <w:jc w:val="both"/>
              <w:rPr>
                <w:b/>
                <w:sz w:val="20"/>
                <w:szCs w:val="20"/>
                <w:highlight w:val="green"/>
              </w:rPr>
            </w:pPr>
            <w:r w:rsidRPr="00953A3C">
              <w:rPr>
                <w:sz w:val="20"/>
                <w:szCs w:val="20"/>
                <w:lang w:val="en-US"/>
              </w:rPr>
              <w:t>B+</w:t>
            </w:r>
          </w:p>
        </w:tc>
        <w:tc>
          <w:tcPr>
            <w:tcW w:w="1725" w:type="dxa"/>
            <w:gridSpan w:val="2"/>
            <w:tcBorders>
              <w:right w:val="single" w:sz="4" w:space="0" w:color="auto"/>
            </w:tcBorders>
          </w:tcPr>
          <w:p w14:paraId="77E242FA" w14:textId="77777777" w:rsidR="009A7D46" w:rsidRPr="00953A3C" w:rsidRDefault="009A7D46" w:rsidP="00E95571">
            <w:pPr>
              <w:jc w:val="both"/>
              <w:rPr>
                <w:b/>
                <w:sz w:val="20"/>
                <w:szCs w:val="20"/>
                <w:highlight w:val="green"/>
              </w:rPr>
            </w:pPr>
            <w:r w:rsidRPr="00953A3C">
              <w:rPr>
                <w:sz w:val="20"/>
                <w:szCs w:val="20"/>
              </w:rPr>
              <w:t>3,33</w:t>
            </w:r>
          </w:p>
        </w:tc>
        <w:tc>
          <w:tcPr>
            <w:tcW w:w="1192" w:type="dxa"/>
            <w:tcBorders>
              <w:right w:val="single" w:sz="4" w:space="0" w:color="auto"/>
            </w:tcBorders>
          </w:tcPr>
          <w:p w14:paraId="3E3074D8" w14:textId="77777777" w:rsidR="009A7D46" w:rsidRPr="00953A3C" w:rsidRDefault="009A7D46" w:rsidP="00E95571">
            <w:pPr>
              <w:jc w:val="both"/>
              <w:rPr>
                <w:b/>
                <w:sz w:val="20"/>
                <w:szCs w:val="20"/>
                <w:highlight w:val="green"/>
              </w:rPr>
            </w:pPr>
            <w:r w:rsidRPr="00953A3C">
              <w:rPr>
                <w:sz w:val="20"/>
                <w:szCs w:val="20"/>
              </w:rPr>
              <w:t>85-89</w:t>
            </w:r>
          </w:p>
        </w:tc>
        <w:tc>
          <w:tcPr>
            <w:tcW w:w="1701" w:type="dxa"/>
            <w:vMerge w:val="restart"/>
            <w:tcBorders>
              <w:right w:val="single" w:sz="4" w:space="0" w:color="auto"/>
            </w:tcBorders>
          </w:tcPr>
          <w:p w14:paraId="63FF5E67" w14:textId="77777777" w:rsidR="009A7D46" w:rsidRPr="00953A3C" w:rsidRDefault="009A7D46" w:rsidP="00E95571">
            <w:pPr>
              <w:rPr>
                <w:sz w:val="20"/>
                <w:szCs w:val="20"/>
                <w:lang w:val="kk-KZ"/>
              </w:rPr>
            </w:pPr>
            <w:r w:rsidRPr="00953A3C">
              <w:rPr>
                <w:sz w:val="20"/>
                <w:szCs w:val="20"/>
                <w:lang w:val="kk-KZ"/>
              </w:rPr>
              <w:t>Жақсы</w:t>
            </w:r>
          </w:p>
        </w:tc>
        <w:tc>
          <w:tcPr>
            <w:tcW w:w="4791" w:type="dxa"/>
            <w:gridSpan w:val="5"/>
            <w:tcBorders>
              <w:top w:val="nil"/>
              <w:left w:val="single" w:sz="4" w:space="0" w:color="auto"/>
            </w:tcBorders>
          </w:tcPr>
          <w:p w14:paraId="56D590C0" w14:textId="77777777" w:rsidR="009A7D46" w:rsidRPr="00953A3C" w:rsidRDefault="009A7D46" w:rsidP="009A7D46">
            <w:pPr>
              <w:rPr>
                <w:b/>
                <w:sz w:val="20"/>
                <w:szCs w:val="20"/>
                <w:lang w:val="kk-KZ"/>
              </w:rPr>
            </w:pPr>
          </w:p>
        </w:tc>
      </w:tr>
      <w:tr w:rsidR="009A7D46" w:rsidRPr="00953A3C" w14:paraId="3DB6BCCF" w14:textId="77777777" w:rsidTr="00D24CC3">
        <w:trPr>
          <w:trHeight w:val="754"/>
        </w:trPr>
        <w:tc>
          <w:tcPr>
            <w:tcW w:w="1365" w:type="dxa"/>
            <w:gridSpan w:val="3"/>
            <w:tcBorders>
              <w:right w:val="single" w:sz="4" w:space="0" w:color="auto"/>
            </w:tcBorders>
          </w:tcPr>
          <w:p w14:paraId="6FBD86D1" w14:textId="77777777" w:rsidR="009A7D46" w:rsidRPr="00953A3C" w:rsidRDefault="009A7D46" w:rsidP="009A7D46">
            <w:pPr>
              <w:jc w:val="both"/>
              <w:rPr>
                <w:b/>
                <w:sz w:val="20"/>
                <w:szCs w:val="20"/>
                <w:highlight w:val="green"/>
              </w:rPr>
            </w:pPr>
            <w:r w:rsidRPr="00953A3C">
              <w:rPr>
                <w:sz w:val="20"/>
                <w:szCs w:val="20"/>
                <w:lang w:val="en-US"/>
              </w:rPr>
              <w:t>B</w:t>
            </w:r>
          </w:p>
        </w:tc>
        <w:tc>
          <w:tcPr>
            <w:tcW w:w="1725" w:type="dxa"/>
            <w:gridSpan w:val="2"/>
            <w:tcBorders>
              <w:right w:val="single" w:sz="4" w:space="0" w:color="auto"/>
            </w:tcBorders>
          </w:tcPr>
          <w:p w14:paraId="54EA0286" w14:textId="77777777" w:rsidR="009A7D46" w:rsidRPr="00953A3C" w:rsidRDefault="009A7D46" w:rsidP="009A7D46">
            <w:pPr>
              <w:jc w:val="both"/>
              <w:rPr>
                <w:b/>
                <w:sz w:val="20"/>
                <w:szCs w:val="20"/>
                <w:highlight w:val="green"/>
              </w:rPr>
            </w:pPr>
            <w:r w:rsidRPr="00953A3C">
              <w:rPr>
                <w:sz w:val="20"/>
                <w:szCs w:val="20"/>
              </w:rPr>
              <w:t>3,0</w:t>
            </w:r>
          </w:p>
        </w:tc>
        <w:tc>
          <w:tcPr>
            <w:tcW w:w="1192" w:type="dxa"/>
            <w:tcBorders>
              <w:right w:val="single" w:sz="4" w:space="0" w:color="auto"/>
            </w:tcBorders>
          </w:tcPr>
          <w:p w14:paraId="306FBF99" w14:textId="77777777" w:rsidR="009A7D46" w:rsidRPr="00953A3C" w:rsidRDefault="009A7D46" w:rsidP="009A7D46">
            <w:pPr>
              <w:jc w:val="both"/>
              <w:rPr>
                <w:b/>
                <w:sz w:val="20"/>
                <w:szCs w:val="20"/>
                <w:highlight w:val="green"/>
              </w:rPr>
            </w:pPr>
            <w:r w:rsidRPr="00953A3C">
              <w:rPr>
                <w:sz w:val="20"/>
                <w:szCs w:val="20"/>
              </w:rPr>
              <w:t>80-84</w:t>
            </w:r>
          </w:p>
        </w:tc>
        <w:tc>
          <w:tcPr>
            <w:tcW w:w="1701" w:type="dxa"/>
            <w:vMerge/>
            <w:tcBorders>
              <w:right w:val="single" w:sz="4" w:space="0" w:color="auto"/>
            </w:tcBorders>
          </w:tcPr>
          <w:p w14:paraId="4A162028" w14:textId="77777777" w:rsidR="009A7D46" w:rsidRPr="00953A3C" w:rsidRDefault="009A7D46" w:rsidP="009A7D46">
            <w:pPr>
              <w:rPr>
                <w:sz w:val="20"/>
                <w:szCs w:val="20"/>
                <w:lang w:val="kk-KZ"/>
              </w:rPr>
            </w:pPr>
          </w:p>
        </w:tc>
        <w:tc>
          <w:tcPr>
            <w:tcW w:w="3162" w:type="dxa"/>
            <w:gridSpan w:val="2"/>
            <w:tcBorders>
              <w:left w:val="single" w:sz="4" w:space="0" w:color="auto"/>
              <w:right w:val="single" w:sz="4" w:space="0" w:color="auto"/>
            </w:tcBorders>
          </w:tcPr>
          <w:p w14:paraId="4DDC74A0" w14:textId="77777777" w:rsidR="009A7D46" w:rsidRPr="00953A3C" w:rsidRDefault="009A7D46" w:rsidP="00C67166">
            <w:pPr>
              <w:rPr>
                <w:b/>
                <w:sz w:val="20"/>
                <w:szCs w:val="20"/>
                <w:lang w:val="kk-KZ"/>
              </w:rPr>
            </w:pPr>
            <w:r w:rsidRPr="00953A3C">
              <w:rPr>
                <w:b/>
                <w:sz w:val="20"/>
                <w:szCs w:val="20"/>
                <w:lang w:val="kk-KZ"/>
              </w:rPr>
              <w:t>Формативті және суммативті бағалау</w:t>
            </w:r>
            <w:r w:rsidR="000B0D67" w:rsidRPr="00953A3C">
              <w:rPr>
                <w:color w:val="FF0000"/>
                <w:sz w:val="20"/>
                <w:szCs w:val="20"/>
              </w:rPr>
              <w:t xml:space="preserve"> </w:t>
            </w:r>
          </w:p>
        </w:tc>
        <w:tc>
          <w:tcPr>
            <w:tcW w:w="1629" w:type="dxa"/>
            <w:gridSpan w:val="3"/>
            <w:tcBorders>
              <w:left w:val="single" w:sz="4" w:space="0" w:color="auto"/>
            </w:tcBorders>
          </w:tcPr>
          <w:p w14:paraId="1D72ECA7" w14:textId="77777777" w:rsidR="009A7D46" w:rsidRPr="00953A3C" w:rsidRDefault="009A7D46" w:rsidP="009A7D46">
            <w:pPr>
              <w:rPr>
                <w:b/>
                <w:bCs/>
                <w:sz w:val="20"/>
                <w:szCs w:val="20"/>
              </w:rPr>
            </w:pPr>
            <w:r w:rsidRPr="00953A3C">
              <w:rPr>
                <w:b/>
                <w:bCs/>
                <w:sz w:val="20"/>
                <w:szCs w:val="20"/>
              </w:rPr>
              <w:t xml:space="preserve">Балл, </w:t>
            </w:r>
          </w:p>
          <w:p w14:paraId="5CED83EE" w14:textId="77777777" w:rsidR="00CA107D" w:rsidRPr="00953A3C" w:rsidRDefault="009A7D46" w:rsidP="00CA107D">
            <w:pPr>
              <w:rPr>
                <w:b/>
                <w:sz w:val="20"/>
                <w:szCs w:val="20"/>
                <w:lang w:val="kk-KZ"/>
              </w:rPr>
            </w:pPr>
            <w:r w:rsidRPr="00953A3C">
              <w:rPr>
                <w:b/>
                <w:bCs/>
                <w:sz w:val="20"/>
                <w:szCs w:val="20"/>
              </w:rPr>
              <w:t xml:space="preserve">% </w:t>
            </w:r>
            <w:proofErr w:type="spellStart"/>
            <w:r w:rsidRPr="00953A3C">
              <w:rPr>
                <w:b/>
                <w:bCs/>
                <w:sz w:val="20"/>
                <w:szCs w:val="20"/>
              </w:rPr>
              <w:t>ма</w:t>
            </w:r>
            <w:proofErr w:type="spellEnd"/>
            <w:r w:rsidRPr="00953A3C">
              <w:rPr>
                <w:b/>
                <w:bCs/>
                <w:sz w:val="20"/>
                <w:szCs w:val="20"/>
                <w:lang w:val="kk-KZ"/>
              </w:rPr>
              <w:t>з</w:t>
            </w:r>
            <w:proofErr w:type="spellStart"/>
            <w:r w:rsidRPr="00953A3C">
              <w:rPr>
                <w:b/>
                <w:bCs/>
                <w:sz w:val="20"/>
                <w:szCs w:val="20"/>
              </w:rPr>
              <w:t>мұны</w:t>
            </w:r>
            <w:proofErr w:type="spellEnd"/>
            <w:r w:rsidR="000B0D67" w:rsidRPr="00953A3C">
              <w:rPr>
                <w:color w:val="FF0000"/>
                <w:sz w:val="20"/>
                <w:szCs w:val="20"/>
              </w:rPr>
              <w:t xml:space="preserve"> </w:t>
            </w:r>
          </w:p>
          <w:p w14:paraId="1EEB2352" w14:textId="77777777" w:rsidR="009A7D46" w:rsidRPr="00953A3C" w:rsidRDefault="009A7D46" w:rsidP="000B0D67">
            <w:pPr>
              <w:rPr>
                <w:b/>
                <w:sz w:val="20"/>
                <w:szCs w:val="20"/>
                <w:lang w:val="kk-KZ"/>
              </w:rPr>
            </w:pPr>
          </w:p>
        </w:tc>
      </w:tr>
      <w:tr w:rsidR="00AC451B" w:rsidRPr="00953A3C" w14:paraId="3E890B39" w14:textId="77777777" w:rsidTr="00D24CC3">
        <w:trPr>
          <w:trHeight w:val="367"/>
        </w:trPr>
        <w:tc>
          <w:tcPr>
            <w:tcW w:w="1365" w:type="dxa"/>
            <w:gridSpan w:val="3"/>
            <w:tcBorders>
              <w:right w:val="single" w:sz="4" w:space="0" w:color="auto"/>
            </w:tcBorders>
          </w:tcPr>
          <w:p w14:paraId="267617A2" w14:textId="77777777" w:rsidR="00AC451B" w:rsidRPr="00953A3C" w:rsidRDefault="00AC451B" w:rsidP="00AC451B">
            <w:pPr>
              <w:jc w:val="both"/>
              <w:rPr>
                <w:b/>
                <w:sz w:val="20"/>
                <w:szCs w:val="20"/>
                <w:highlight w:val="green"/>
              </w:rPr>
            </w:pPr>
            <w:r w:rsidRPr="00953A3C">
              <w:rPr>
                <w:sz w:val="20"/>
                <w:szCs w:val="20"/>
                <w:lang w:val="en-US"/>
              </w:rPr>
              <w:t>B-</w:t>
            </w:r>
          </w:p>
        </w:tc>
        <w:tc>
          <w:tcPr>
            <w:tcW w:w="1725" w:type="dxa"/>
            <w:gridSpan w:val="2"/>
            <w:tcBorders>
              <w:right w:val="single" w:sz="4" w:space="0" w:color="auto"/>
            </w:tcBorders>
          </w:tcPr>
          <w:p w14:paraId="1B7571CD" w14:textId="77777777" w:rsidR="00AC451B" w:rsidRPr="00953A3C" w:rsidRDefault="00AC451B" w:rsidP="00AC451B">
            <w:pPr>
              <w:jc w:val="both"/>
              <w:rPr>
                <w:b/>
                <w:sz w:val="20"/>
                <w:szCs w:val="20"/>
                <w:highlight w:val="green"/>
              </w:rPr>
            </w:pPr>
            <w:r w:rsidRPr="00953A3C">
              <w:rPr>
                <w:sz w:val="20"/>
                <w:szCs w:val="20"/>
              </w:rPr>
              <w:t>2,67</w:t>
            </w:r>
          </w:p>
        </w:tc>
        <w:tc>
          <w:tcPr>
            <w:tcW w:w="1192" w:type="dxa"/>
            <w:tcBorders>
              <w:right w:val="single" w:sz="4" w:space="0" w:color="auto"/>
            </w:tcBorders>
          </w:tcPr>
          <w:p w14:paraId="039B980C" w14:textId="77777777" w:rsidR="00AC451B" w:rsidRPr="00953A3C" w:rsidRDefault="00AC451B" w:rsidP="00AC451B">
            <w:pPr>
              <w:jc w:val="both"/>
              <w:rPr>
                <w:b/>
                <w:sz w:val="20"/>
                <w:szCs w:val="20"/>
                <w:highlight w:val="green"/>
              </w:rPr>
            </w:pPr>
            <w:r w:rsidRPr="00953A3C">
              <w:rPr>
                <w:sz w:val="20"/>
                <w:szCs w:val="20"/>
              </w:rPr>
              <w:t>75-79</w:t>
            </w:r>
          </w:p>
        </w:tc>
        <w:tc>
          <w:tcPr>
            <w:tcW w:w="1701" w:type="dxa"/>
            <w:vMerge/>
            <w:tcBorders>
              <w:right w:val="single" w:sz="4" w:space="0" w:color="auto"/>
            </w:tcBorders>
          </w:tcPr>
          <w:p w14:paraId="0324BE48" w14:textId="77777777" w:rsidR="00AC451B" w:rsidRPr="00953A3C" w:rsidRDefault="00AC451B" w:rsidP="00AC451B">
            <w:pPr>
              <w:rPr>
                <w:sz w:val="20"/>
                <w:szCs w:val="20"/>
                <w:lang w:val="kk-KZ"/>
              </w:rPr>
            </w:pPr>
          </w:p>
        </w:tc>
        <w:tc>
          <w:tcPr>
            <w:tcW w:w="3162" w:type="dxa"/>
            <w:gridSpan w:val="2"/>
            <w:tcBorders>
              <w:left w:val="single" w:sz="4" w:space="0" w:color="auto"/>
              <w:right w:val="single" w:sz="4" w:space="0" w:color="auto"/>
            </w:tcBorders>
          </w:tcPr>
          <w:p w14:paraId="33A4934B" w14:textId="77777777" w:rsidR="00AC451B" w:rsidRPr="00953A3C" w:rsidRDefault="00AC451B" w:rsidP="00AC451B">
            <w:pPr>
              <w:rPr>
                <w:sz w:val="20"/>
                <w:szCs w:val="20"/>
                <w:lang w:val="kk-KZ"/>
              </w:rPr>
            </w:pPr>
            <w:r w:rsidRPr="00953A3C">
              <w:rPr>
                <w:sz w:val="20"/>
                <w:szCs w:val="20"/>
                <w:lang w:val="kk-KZ"/>
              </w:rPr>
              <w:t>Дәрістегі белсенділік</w:t>
            </w:r>
          </w:p>
        </w:tc>
        <w:tc>
          <w:tcPr>
            <w:tcW w:w="1629" w:type="dxa"/>
            <w:gridSpan w:val="3"/>
            <w:tcBorders>
              <w:left w:val="single" w:sz="4" w:space="0" w:color="auto"/>
            </w:tcBorders>
          </w:tcPr>
          <w:p w14:paraId="4BB3747F" w14:textId="0403219F" w:rsidR="00AC451B" w:rsidRPr="00953A3C" w:rsidRDefault="00AC451B" w:rsidP="00AC451B">
            <w:pPr>
              <w:rPr>
                <w:b/>
                <w:sz w:val="20"/>
                <w:szCs w:val="20"/>
                <w:lang w:val="kk-KZ"/>
              </w:rPr>
            </w:pPr>
            <w:r>
              <w:rPr>
                <w:b/>
                <w:sz w:val="20"/>
                <w:szCs w:val="20"/>
                <w:lang w:val="kk-KZ"/>
              </w:rPr>
              <w:t>0</w:t>
            </w:r>
          </w:p>
        </w:tc>
      </w:tr>
      <w:tr w:rsidR="00AC451B" w:rsidRPr="00953A3C" w14:paraId="514F1988" w14:textId="77777777" w:rsidTr="00D24CC3">
        <w:trPr>
          <w:trHeight w:val="557"/>
        </w:trPr>
        <w:tc>
          <w:tcPr>
            <w:tcW w:w="1365" w:type="dxa"/>
            <w:gridSpan w:val="3"/>
            <w:tcBorders>
              <w:right w:val="single" w:sz="4" w:space="0" w:color="auto"/>
            </w:tcBorders>
          </w:tcPr>
          <w:p w14:paraId="2A805071" w14:textId="77777777" w:rsidR="00AC451B" w:rsidRPr="00953A3C" w:rsidRDefault="00AC451B" w:rsidP="00AC451B">
            <w:pPr>
              <w:jc w:val="both"/>
              <w:rPr>
                <w:b/>
                <w:sz w:val="20"/>
                <w:szCs w:val="20"/>
                <w:highlight w:val="green"/>
              </w:rPr>
            </w:pPr>
            <w:r w:rsidRPr="00953A3C">
              <w:rPr>
                <w:sz w:val="20"/>
                <w:szCs w:val="20"/>
                <w:lang w:val="en-US"/>
              </w:rPr>
              <w:t>C+</w:t>
            </w:r>
          </w:p>
        </w:tc>
        <w:tc>
          <w:tcPr>
            <w:tcW w:w="1725" w:type="dxa"/>
            <w:gridSpan w:val="2"/>
            <w:tcBorders>
              <w:right w:val="single" w:sz="4" w:space="0" w:color="auto"/>
            </w:tcBorders>
          </w:tcPr>
          <w:p w14:paraId="179AC483" w14:textId="77777777" w:rsidR="00AC451B" w:rsidRPr="00953A3C" w:rsidRDefault="00AC451B" w:rsidP="00AC451B">
            <w:pPr>
              <w:jc w:val="both"/>
              <w:rPr>
                <w:b/>
                <w:sz w:val="20"/>
                <w:szCs w:val="20"/>
                <w:highlight w:val="green"/>
              </w:rPr>
            </w:pPr>
            <w:r w:rsidRPr="00953A3C">
              <w:rPr>
                <w:sz w:val="20"/>
                <w:szCs w:val="20"/>
              </w:rPr>
              <w:t>2,33</w:t>
            </w:r>
          </w:p>
        </w:tc>
        <w:tc>
          <w:tcPr>
            <w:tcW w:w="1192" w:type="dxa"/>
            <w:tcBorders>
              <w:right w:val="single" w:sz="4" w:space="0" w:color="auto"/>
            </w:tcBorders>
          </w:tcPr>
          <w:p w14:paraId="277197AE" w14:textId="77777777" w:rsidR="00AC451B" w:rsidRPr="00953A3C" w:rsidRDefault="00AC451B" w:rsidP="00AC451B">
            <w:pPr>
              <w:jc w:val="both"/>
              <w:rPr>
                <w:b/>
                <w:sz w:val="20"/>
                <w:szCs w:val="20"/>
                <w:highlight w:val="green"/>
              </w:rPr>
            </w:pPr>
            <w:r w:rsidRPr="00953A3C">
              <w:rPr>
                <w:sz w:val="20"/>
                <w:szCs w:val="20"/>
              </w:rPr>
              <w:t>70-74</w:t>
            </w:r>
          </w:p>
        </w:tc>
        <w:tc>
          <w:tcPr>
            <w:tcW w:w="1701" w:type="dxa"/>
            <w:vMerge/>
            <w:tcBorders>
              <w:right w:val="single" w:sz="4" w:space="0" w:color="auto"/>
            </w:tcBorders>
          </w:tcPr>
          <w:p w14:paraId="4BD4A9A1" w14:textId="77777777" w:rsidR="00AC451B" w:rsidRPr="00953A3C" w:rsidRDefault="00AC451B" w:rsidP="00AC451B">
            <w:pPr>
              <w:rPr>
                <w:sz w:val="20"/>
                <w:szCs w:val="20"/>
                <w:lang w:val="kk-KZ"/>
              </w:rPr>
            </w:pPr>
          </w:p>
        </w:tc>
        <w:tc>
          <w:tcPr>
            <w:tcW w:w="3162" w:type="dxa"/>
            <w:gridSpan w:val="2"/>
            <w:tcBorders>
              <w:left w:val="single" w:sz="4" w:space="0" w:color="auto"/>
              <w:right w:val="single" w:sz="4" w:space="0" w:color="auto"/>
            </w:tcBorders>
          </w:tcPr>
          <w:p w14:paraId="387C60E7" w14:textId="77777777" w:rsidR="00AC451B" w:rsidRPr="00953A3C" w:rsidRDefault="00AC451B" w:rsidP="00AC451B">
            <w:pPr>
              <w:rPr>
                <w:sz w:val="20"/>
                <w:szCs w:val="20"/>
                <w:lang w:val="kk-KZ"/>
              </w:rPr>
            </w:pPr>
            <w:r w:rsidRPr="00953A3C">
              <w:rPr>
                <w:sz w:val="20"/>
                <w:szCs w:val="20"/>
                <w:lang w:val="kk-KZ"/>
              </w:rPr>
              <w:t>Практика сабағындағы жұмыс</w:t>
            </w:r>
          </w:p>
        </w:tc>
        <w:tc>
          <w:tcPr>
            <w:tcW w:w="1629" w:type="dxa"/>
            <w:gridSpan w:val="3"/>
            <w:tcBorders>
              <w:left w:val="single" w:sz="4" w:space="0" w:color="auto"/>
            </w:tcBorders>
          </w:tcPr>
          <w:p w14:paraId="169E4879" w14:textId="756E09E7" w:rsidR="00AC451B" w:rsidRPr="00953A3C" w:rsidRDefault="00AC451B" w:rsidP="00AC451B">
            <w:pPr>
              <w:rPr>
                <w:b/>
                <w:sz w:val="20"/>
                <w:szCs w:val="20"/>
                <w:lang w:val="kk-KZ"/>
              </w:rPr>
            </w:pPr>
            <w:r>
              <w:rPr>
                <w:b/>
                <w:sz w:val="20"/>
                <w:szCs w:val="20"/>
                <w:lang w:val="kk-KZ"/>
              </w:rPr>
              <w:t>30</w:t>
            </w:r>
          </w:p>
        </w:tc>
      </w:tr>
      <w:tr w:rsidR="00AC451B" w:rsidRPr="00953A3C" w14:paraId="581686AD" w14:textId="77777777" w:rsidTr="00D24CC3">
        <w:trPr>
          <w:trHeight w:val="355"/>
        </w:trPr>
        <w:tc>
          <w:tcPr>
            <w:tcW w:w="1365" w:type="dxa"/>
            <w:gridSpan w:val="3"/>
            <w:tcBorders>
              <w:right w:val="single" w:sz="4" w:space="0" w:color="auto"/>
            </w:tcBorders>
          </w:tcPr>
          <w:p w14:paraId="62934C7F" w14:textId="77777777" w:rsidR="00AC451B" w:rsidRPr="00953A3C" w:rsidRDefault="00AC451B" w:rsidP="00AC451B">
            <w:pPr>
              <w:jc w:val="both"/>
              <w:rPr>
                <w:b/>
                <w:sz w:val="20"/>
                <w:szCs w:val="20"/>
                <w:highlight w:val="green"/>
              </w:rPr>
            </w:pPr>
            <w:r w:rsidRPr="00953A3C">
              <w:rPr>
                <w:sz w:val="20"/>
                <w:szCs w:val="20"/>
                <w:lang w:val="en-US"/>
              </w:rPr>
              <w:t>C</w:t>
            </w:r>
          </w:p>
        </w:tc>
        <w:tc>
          <w:tcPr>
            <w:tcW w:w="1725" w:type="dxa"/>
            <w:gridSpan w:val="2"/>
            <w:tcBorders>
              <w:right w:val="single" w:sz="4" w:space="0" w:color="auto"/>
            </w:tcBorders>
          </w:tcPr>
          <w:p w14:paraId="47EA9906" w14:textId="77777777" w:rsidR="00AC451B" w:rsidRPr="00953A3C" w:rsidRDefault="00AC451B" w:rsidP="00AC451B">
            <w:pPr>
              <w:jc w:val="both"/>
              <w:rPr>
                <w:b/>
                <w:sz w:val="20"/>
                <w:szCs w:val="20"/>
                <w:highlight w:val="green"/>
              </w:rPr>
            </w:pPr>
            <w:r w:rsidRPr="00953A3C">
              <w:rPr>
                <w:sz w:val="20"/>
                <w:szCs w:val="20"/>
              </w:rPr>
              <w:t>2,0</w:t>
            </w:r>
          </w:p>
        </w:tc>
        <w:tc>
          <w:tcPr>
            <w:tcW w:w="1192" w:type="dxa"/>
            <w:tcBorders>
              <w:right w:val="single" w:sz="4" w:space="0" w:color="auto"/>
            </w:tcBorders>
          </w:tcPr>
          <w:p w14:paraId="0DFD62CF" w14:textId="77777777" w:rsidR="00AC451B" w:rsidRPr="00953A3C" w:rsidRDefault="00AC451B" w:rsidP="00AC451B">
            <w:pPr>
              <w:jc w:val="both"/>
              <w:rPr>
                <w:b/>
                <w:sz w:val="20"/>
                <w:szCs w:val="20"/>
                <w:highlight w:val="green"/>
              </w:rPr>
            </w:pPr>
            <w:r w:rsidRPr="00953A3C">
              <w:rPr>
                <w:sz w:val="20"/>
                <w:szCs w:val="20"/>
              </w:rPr>
              <w:t>65-69</w:t>
            </w:r>
          </w:p>
        </w:tc>
        <w:tc>
          <w:tcPr>
            <w:tcW w:w="1701" w:type="dxa"/>
            <w:vMerge w:val="restart"/>
            <w:tcBorders>
              <w:right w:val="single" w:sz="4" w:space="0" w:color="auto"/>
            </w:tcBorders>
          </w:tcPr>
          <w:p w14:paraId="4CC45AB1" w14:textId="77777777" w:rsidR="00AC451B" w:rsidRPr="00953A3C" w:rsidRDefault="00AC451B" w:rsidP="00AC451B">
            <w:pPr>
              <w:rPr>
                <w:sz w:val="20"/>
                <w:szCs w:val="20"/>
                <w:lang w:val="kk-KZ"/>
              </w:rPr>
            </w:pPr>
            <w:r w:rsidRPr="00953A3C">
              <w:rPr>
                <w:sz w:val="20"/>
                <w:szCs w:val="20"/>
                <w:lang w:val="kk-KZ"/>
              </w:rPr>
              <w:t>қанағаттанарлық</w:t>
            </w:r>
          </w:p>
        </w:tc>
        <w:tc>
          <w:tcPr>
            <w:tcW w:w="3162" w:type="dxa"/>
            <w:gridSpan w:val="2"/>
            <w:tcBorders>
              <w:left w:val="single" w:sz="4" w:space="0" w:color="auto"/>
              <w:right w:val="single" w:sz="4" w:space="0" w:color="auto"/>
            </w:tcBorders>
          </w:tcPr>
          <w:p w14:paraId="23D81AAF" w14:textId="77777777" w:rsidR="00AC451B" w:rsidRPr="00953A3C" w:rsidRDefault="00AC451B" w:rsidP="00AC451B">
            <w:pPr>
              <w:rPr>
                <w:sz w:val="20"/>
                <w:szCs w:val="20"/>
                <w:lang w:val="kk-KZ"/>
              </w:rPr>
            </w:pPr>
            <w:r w:rsidRPr="00953A3C">
              <w:rPr>
                <w:sz w:val="20"/>
                <w:szCs w:val="20"/>
                <w:lang w:val="kk-KZ"/>
              </w:rPr>
              <w:t xml:space="preserve">Өзіндік жұмыс </w:t>
            </w:r>
          </w:p>
        </w:tc>
        <w:tc>
          <w:tcPr>
            <w:tcW w:w="1629" w:type="dxa"/>
            <w:gridSpan w:val="3"/>
            <w:tcBorders>
              <w:left w:val="single" w:sz="4" w:space="0" w:color="auto"/>
            </w:tcBorders>
          </w:tcPr>
          <w:p w14:paraId="34847202" w14:textId="31B9C695" w:rsidR="00AC451B" w:rsidRPr="00953A3C" w:rsidRDefault="00AC451B" w:rsidP="00AC451B">
            <w:pPr>
              <w:rPr>
                <w:b/>
                <w:sz w:val="20"/>
                <w:szCs w:val="20"/>
                <w:lang w:val="kk-KZ"/>
              </w:rPr>
            </w:pPr>
            <w:r w:rsidRPr="00361F20">
              <w:rPr>
                <w:b/>
                <w:sz w:val="20"/>
                <w:szCs w:val="20"/>
                <w:lang w:val="kk-KZ"/>
              </w:rPr>
              <w:t>3</w:t>
            </w:r>
            <w:r>
              <w:rPr>
                <w:b/>
                <w:sz w:val="20"/>
                <w:szCs w:val="20"/>
                <w:lang w:val="kk-KZ"/>
              </w:rPr>
              <w:t>0</w:t>
            </w:r>
          </w:p>
        </w:tc>
      </w:tr>
      <w:tr w:rsidR="00AC451B" w:rsidRPr="00953A3C" w14:paraId="50052FEA" w14:textId="77777777" w:rsidTr="00D24CC3">
        <w:trPr>
          <w:trHeight w:val="329"/>
        </w:trPr>
        <w:tc>
          <w:tcPr>
            <w:tcW w:w="1365" w:type="dxa"/>
            <w:gridSpan w:val="3"/>
            <w:tcBorders>
              <w:right w:val="single" w:sz="4" w:space="0" w:color="auto"/>
            </w:tcBorders>
          </w:tcPr>
          <w:p w14:paraId="73396D6A" w14:textId="77777777" w:rsidR="00AC451B" w:rsidRPr="00953A3C" w:rsidRDefault="00AC451B" w:rsidP="00AC451B">
            <w:pPr>
              <w:jc w:val="both"/>
              <w:rPr>
                <w:b/>
                <w:sz w:val="20"/>
                <w:szCs w:val="20"/>
                <w:highlight w:val="green"/>
              </w:rPr>
            </w:pPr>
            <w:r w:rsidRPr="00953A3C">
              <w:rPr>
                <w:sz w:val="20"/>
                <w:szCs w:val="20"/>
                <w:lang w:val="en-US"/>
              </w:rPr>
              <w:lastRenderedPageBreak/>
              <w:t>C-</w:t>
            </w:r>
          </w:p>
        </w:tc>
        <w:tc>
          <w:tcPr>
            <w:tcW w:w="1725" w:type="dxa"/>
            <w:gridSpan w:val="2"/>
            <w:tcBorders>
              <w:right w:val="single" w:sz="4" w:space="0" w:color="auto"/>
            </w:tcBorders>
          </w:tcPr>
          <w:p w14:paraId="7D278227" w14:textId="77777777" w:rsidR="00AC451B" w:rsidRPr="00953A3C" w:rsidRDefault="00AC451B" w:rsidP="00AC451B">
            <w:pPr>
              <w:jc w:val="both"/>
              <w:rPr>
                <w:b/>
                <w:sz w:val="20"/>
                <w:szCs w:val="20"/>
                <w:highlight w:val="green"/>
              </w:rPr>
            </w:pPr>
            <w:r w:rsidRPr="00953A3C">
              <w:rPr>
                <w:sz w:val="20"/>
                <w:szCs w:val="20"/>
              </w:rPr>
              <w:t>1,67</w:t>
            </w:r>
          </w:p>
        </w:tc>
        <w:tc>
          <w:tcPr>
            <w:tcW w:w="1192" w:type="dxa"/>
            <w:tcBorders>
              <w:right w:val="single" w:sz="4" w:space="0" w:color="auto"/>
            </w:tcBorders>
          </w:tcPr>
          <w:p w14:paraId="6FB8FBBD" w14:textId="77777777" w:rsidR="00AC451B" w:rsidRPr="00953A3C" w:rsidRDefault="00AC451B" w:rsidP="00AC451B">
            <w:pPr>
              <w:jc w:val="both"/>
              <w:rPr>
                <w:b/>
                <w:sz w:val="20"/>
                <w:szCs w:val="20"/>
                <w:highlight w:val="green"/>
              </w:rPr>
            </w:pPr>
            <w:r w:rsidRPr="00953A3C">
              <w:rPr>
                <w:sz w:val="20"/>
                <w:szCs w:val="20"/>
              </w:rPr>
              <w:t>60-64</w:t>
            </w:r>
          </w:p>
        </w:tc>
        <w:tc>
          <w:tcPr>
            <w:tcW w:w="1701" w:type="dxa"/>
            <w:vMerge/>
            <w:tcBorders>
              <w:right w:val="single" w:sz="4" w:space="0" w:color="auto"/>
            </w:tcBorders>
          </w:tcPr>
          <w:p w14:paraId="269E7F51" w14:textId="77777777" w:rsidR="00AC451B" w:rsidRPr="00953A3C" w:rsidRDefault="00AC451B" w:rsidP="00AC451B">
            <w:pPr>
              <w:rPr>
                <w:sz w:val="20"/>
                <w:szCs w:val="20"/>
                <w:lang w:val="kk-KZ"/>
              </w:rPr>
            </w:pPr>
          </w:p>
        </w:tc>
        <w:tc>
          <w:tcPr>
            <w:tcW w:w="3162" w:type="dxa"/>
            <w:gridSpan w:val="2"/>
            <w:tcBorders>
              <w:left w:val="single" w:sz="4" w:space="0" w:color="auto"/>
              <w:right w:val="single" w:sz="4" w:space="0" w:color="auto"/>
            </w:tcBorders>
          </w:tcPr>
          <w:p w14:paraId="2987116E" w14:textId="61A44C25" w:rsidR="00AC451B" w:rsidRPr="00953A3C" w:rsidRDefault="00AC451B" w:rsidP="00AC451B">
            <w:pPr>
              <w:rPr>
                <w:sz w:val="20"/>
                <w:szCs w:val="20"/>
                <w:lang w:val="kk-KZ"/>
              </w:rPr>
            </w:pPr>
            <w:r>
              <w:rPr>
                <w:sz w:val="20"/>
                <w:szCs w:val="20"/>
                <w:lang w:val="kk-KZ"/>
              </w:rPr>
              <w:t>Қорытынды бақылау (емтихан)</w:t>
            </w:r>
          </w:p>
        </w:tc>
        <w:tc>
          <w:tcPr>
            <w:tcW w:w="1629" w:type="dxa"/>
            <w:gridSpan w:val="3"/>
            <w:tcBorders>
              <w:left w:val="single" w:sz="4" w:space="0" w:color="auto"/>
            </w:tcBorders>
          </w:tcPr>
          <w:p w14:paraId="3DB47BFB" w14:textId="1947C693" w:rsidR="00AC451B" w:rsidRPr="00953A3C" w:rsidRDefault="00AC451B" w:rsidP="00AC451B">
            <w:pPr>
              <w:rPr>
                <w:b/>
                <w:sz w:val="20"/>
                <w:szCs w:val="20"/>
                <w:lang w:val="kk-KZ"/>
              </w:rPr>
            </w:pPr>
            <w:r>
              <w:rPr>
                <w:b/>
                <w:sz w:val="20"/>
                <w:szCs w:val="20"/>
                <w:lang w:val="kk-KZ"/>
              </w:rPr>
              <w:t>40</w:t>
            </w:r>
          </w:p>
        </w:tc>
      </w:tr>
      <w:tr w:rsidR="00AC451B" w:rsidRPr="00953A3C" w14:paraId="34CE271E" w14:textId="77777777" w:rsidTr="00D24CC3">
        <w:trPr>
          <w:trHeight w:val="413"/>
        </w:trPr>
        <w:tc>
          <w:tcPr>
            <w:tcW w:w="1365" w:type="dxa"/>
            <w:gridSpan w:val="3"/>
            <w:tcBorders>
              <w:right w:val="single" w:sz="4" w:space="0" w:color="auto"/>
            </w:tcBorders>
          </w:tcPr>
          <w:p w14:paraId="720BF4C7" w14:textId="77777777" w:rsidR="00AC451B" w:rsidRPr="00953A3C" w:rsidRDefault="00AC451B" w:rsidP="00AC451B">
            <w:pPr>
              <w:rPr>
                <w:sz w:val="20"/>
                <w:szCs w:val="20"/>
                <w:highlight w:val="green"/>
              </w:rPr>
            </w:pPr>
            <w:r w:rsidRPr="00953A3C">
              <w:rPr>
                <w:sz w:val="20"/>
                <w:szCs w:val="20"/>
              </w:rPr>
              <w:t>D</w:t>
            </w:r>
          </w:p>
        </w:tc>
        <w:tc>
          <w:tcPr>
            <w:tcW w:w="1725" w:type="dxa"/>
            <w:gridSpan w:val="2"/>
            <w:tcBorders>
              <w:right w:val="single" w:sz="4" w:space="0" w:color="auto"/>
            </w:tcBorders>
          </w:tcPr>
          <w:p w14:paraId="4FBA6F27" w14:textId="77777777" w:rsidR="00AC451B" w:rsidRPr="00953A3C" w:rsidRDefault="00AC451B" w:rsidP="00AC451B">
            <w:pPr>
              <w:rPr>
                <w:sz w:val="20"/>
                <w:szCs w:val="20"/>
                <w:highlight w:val="green"/>
              </w:rPr>
            </w:pPr>
            <w:r w:rsidRPr="00953A3C">
              <w:rPr>
                <w:sz w:val="20"/>
                <w:szCs w:val="20"/>
              </w:rPr>
              <w:t>1,0</w:t>
            </w:r>
          </w:p>
        </w:tc>
        <w:tc>
          <w:tcPr>
            <w:tcW w:w="1192" w:type="dxa"/>
            <w:tcBorders>
              <w:right w:val="single" w:sz="4" w:space="0" w:color="auto"/>
            </w:tcBorders>
          </w:tcPr>
          <w:p w14:paraId="3E47048F" w14:textId="77777777" w:rsidR="00AC451B" w:rsidRPr="00953A3C" w:rsidRDefault="00AC451B" w:rsidP="00AC451B">
            <w:pPr>
              <w:rPr>
                <w:sz w:val="20"/>
                <w:szCs w:val="20"/>
                <w:highlight w:val="green"/>
              </w:rPr>
            </w:pPr>
            <w:r w:rsidRPr="00953A3C">
              <w:rPr>
                <w:sz w:val="20"/>
                <w:szCs w:val="20"/>
              </w:rPr>
              <w:t>50-54</w:t>
            </w:r>
          </w:p>
        </w:tc>
        <w:tc>
          <w:tcPr>
            <w:tcW w:w="1701" w:type="dxa"/>
            <w:vMerge/>
            <w:tcBorders>
              <w:right w:val="single" w:sz="4" w:space="0" w:color="auto"/>
            </w:tcBorders>
          </w:tcPr>
          <w:p w14:paraId="4586B02D" w14:textId="77777777" w:rsidR="00AC451B" w:rsidRPr="00953A3C" w:rsidRDefault="00AC451B" w:rsidP="00AC451B">
            <w:pPr>
              <w:rPr>
                <w:sz w:val="20"/>
                <w:szCs w:val="20"/>
                <w:lang w:val="kk-KZ"/>
              </w:rPr>
            </w:pPr>
          </w:p>
        </w:tc>
        <w:tc>
          <w:tcPr>
            <w:tcW w:w="3162" w:type="dxa"/>
            <w:gridSpan w:val="2"/>
            <w:tcBorders>
              <w:left w:val="single" w:sz="4" w:space="0" w:color="auto"/>
              <w:right w:val="single" w:sz="4" w:space="0" w:color="auto"/>
            </w:tcBorders>
          </w:tcPr>
          <w:p w14:paraId="5B217A19" w14:textId="5FD1A48C" w:rsidR="00AC451B" w:rsidRPr="00953A3C" w:rsidRDefault="00AC451B" w:rsidP="00AC451B">
            <w:pPr>
              <w:rPr>
                <w:sz w:val="20"/>
                <w:szCs w:val="20"/>
                <w:lang w:val="kk-KZ"/>
              </w:rPr>
            </w:pPr>
            <w:r>
              <w:rPr>
                <w:sz w:val="20"/>
                <w:szCs w:val="20"/>
                <w:lang w:val="kk-KZ"/>
              </w:rPr>
              <w:t>ЖИЫНТЫҒЫ</w:t>
            </w:r>
            <w:r w:rsidRPr="00953A3C">
              <w:rPr>
                <w:sz w:val="20"/>
                <w:szCs w:val="20"/>
                <w:lang w:val="kk-KZ"/>
              </w:rPr>
              <w:t xml:space="preserve"> </w:t>
            </w:r>
          </w:p>
        </w:tc>
        <w:tc>
          <w:tcPr>
            <w:tcW w:w="1629" w:type="dxa"/>
            <w:gridSpan w:val="3"/>
            <w:tcBorders>
              <w:left w:val="single" w:sz="4" w:space="0" w:color="auto"/>
            </w:tcBorders>
          </w:tcPr>
          <w:p w14:paraId="2E56036D" w14:textId="2F6C2BDA" w:rsidR="00AC451B" w:rsidRPr="00953A3C" w:rsidRDefault="00AC451B" w:rsidP="00AC451B">
            <w:pPr>
              <w:rPr>
                <w:b/>
                <w:sz w:val="20"/>
                <w:szCs w:val="20"/>
                <w:lang w:val="kk-KZ"/>
              </w:rPr>
            </w:pPr>
            <w:r w:rsidRPr="00361F20">
              <w:rPr>
                <w:b/>
                <w:sz w:val="20"/>
                <w:szCs w:val="20"/>
                <w:lang w:val="kk-KZ"/>
              </w:rPr>
              <w:t>100</w:t>
            </w:r>
          </w:p>
        </w:tc>
      </w:tr>
      <w:tr w:rsidR="00C43B36" w:rsidRPr="00953A3C" w14:paraId="5D49747F" w14:textId="77777777" w:rsidTr="00D24CC3">
        <w:trPr>
          <w:trHeight w:val="220"/>
        </w:trPr>
        <w:tc>
          <w:tcPr>
            <w:tcW w:w="1365" w:type="dxa"/>
            <w:gridSpan w:val="3"/>
            <w:tcBorders>
              <w:bottom w:val="single" w:sz="4" w:space="0" w:color="auto"/>
              <w:right w:val="single" w:sz="4" w:space="0" w:color="auto"/>
            </w:tcBorders>
          </w:tcPr>
          <w:p w14:paraId="63BF7E6A" w14:textId="11327697" w:rsidR="00C43B36" w:rsidRPr="00C43B36" w:rsidRDefault="00C43B36" w:rsidP="00E441A1">
            <w:pPr>
              <w:rPr>
                <w:sz w:val="20"/>
                <w:szCs w:val="20"/>
                <w:lang w:val="kk-KZ"/>
              </w:rPr>
            </w:pPr>
            <w:r w:rsidRPr="00953A3C">
              <w:rPr>
                <w:sz w:val="20"/>
                <w:szCs w:val="20"/>
              </w:rPr>
              <w:t>F</w:t>
            </w:r>
            <w:r>
              <w:rPr>
                <w:sz w:val="20"/>
                <w:szCs w:val="20"/>
                <w:lang w:val="kk-KZ"/>
              </w:rPr>
              <w:t>Х</w:t>
            </w:r>
          </w:p>
        </w:tc>
        <w:tc>
          <w:tcPr>
            <w:tcW w:w="1725" w:type="dxa"/>
            <w:gridSpan w:val="2"/>
            <w:tcBorders>
              <w:bottom w:val="single" w:sz="4" w:space="0" w:color="auto"/>
              <w:right w:val="single" w:sz="4" w:space="0" w:color="auto"/>
            </w:tcBorders>
          </w:tcPr>
          <w:p w14:paraId="4461A484" w14:textId="0C432BE7" w:rsidR="00C43B36" w:rsidRPr="00C43B36" w:rsidRDefault="00C43B36" w:rsidP="00E441A1">
            <w:pPr>
              <w:rPr>
                <w:sz w:val="20"/>
                <w:szCs w:val="20"/>
                <w:lang w:val="kk-KZ"/>
              </w:rPr>
            </w:pPr>
            <w:r w:rsidRPr="00953A3C">
              <w:rPr>
                <w:sz w:val="20"/>
                <w:szCs w:val="20"/>
              </w:rPr>
              <w:t>0</w:t>
            </w:r>
            <w:r>
              <w:rPr>
                <w:sz w:val="20"/>
                <w:szCs w:val="20"/>
                <w:lang w:val="kk-KZ"/>
              </w:rPr>
              <w:t>,5</w:t>
            </w:r>
          </w:p>
        </w:tc>
        <w:tc>
          <w:tcPr>
            <w:tcW w:w="1192" w:type="dxa"/>
            <w:tcBorders>
              <w:bottom w:val="single" w:sz="4" w:space="0" w:color="auto"/>
              <w:right w:val="single" w:sz="4" w:space="0" w:color="auto"/>
            </w:tcBorders>
          </w:tcPr>
          <w:p w14:paraId="70F12707" w14:textId="43291AD9" w:rsidR="00C43B36" w:rsidRPr="00953A3C" w:rsidRDefault="00C43B36" w:rsidP="00E441A1">
            <w:pPr>
              <w:rPr>
                <w:sz w:val="20"/>
                <w:szCs w:val="20"/>
              </w:rPr>
            </w:pPr>
            <w:r>
              <w:rPr>
                <w:sz w:val="20"/>
                <w:szCs w:val="20"/>
                <w:lang w:val="kk-KZ"/>
              </w:rPr>
              <w:t>25</w:t>
            </w:r>
            <w:r w:rsidRPr="00953A3C">
              <w:rPr>
                <w:sz w:val="20"/>
                <w:szCs w:val="20"/>
              </w:rPr>
              <w:t>-49</w:t>
            </w:r>
          </w:p>
        </w:tc>
        <w:tc>
          <w:tcPr>
            <w:tcW w:w="1701" w:type="dxa"/>
            <w:vMerge w:val="restart"/>
            <w:tcBorders>
              <w:right w:val="single" w:sz="4" w:space="0" w:color="auto"/>
            </w:tcBorders>
          </w:tcPr>
          <w:p w14:paraId="6E7337E5" w14:textId="77777777" w:rsidR="00C43B36" w:rsidRPr="00953A3C" w:rsidRDefault="00C43B36" w:rsidP="00E441A1">
            <w:pPr>
              <w:rPr>
                <w:sz w:val="20"/>
                <w:szCs w:val="20"/>
              </w:rPr>
            </w:pPr>
            <w:proofErr w:type="spellStart"/>
            <w:r w:rsidRPr="00953A3C">
              <w:rPr>
                <w:sz w:val="20"/>
                <w:szCs w:val="20"/>
              </w:rPr>
              <w:t>Қанағаттанарлықсыз</w:t>
            </w:r>
            <w:proofErr w:type="spellEnd"/>
          </w:p>
        </w:tc>
        <w:tc>
          <w:tcPr>
            <w:tcW w:w="3162" w:type="dxa"/>
            <w:gridSpan w:val="2"/>
            <w:vMerge w:val="restart"/>
            <w:tcBorders>
              <w:left w:val="single" w:sz="4" w:space="0" w:color="auto"/>
              <w:right w:val="single" w:sz="4" w:space="0" w:color="auto"/>
            </w:tcBorders>
          </w:tcPr>
          <w:p w14:paraId="55342BE0" w14:textId="5DF443D7" w:rsidR="00C43B36" w:rsidRPr="00953A3C" w:rsidRDefault="00C43B36" w:rsidP="00E441A1">
            <w:pPr>
              <w:rPr>
                <w:sz w:val="20"/>
                <w:szCs w:val="20"/>
              </w:rPr>
            </w:pPr>
          </w:p>
        </w:tc>
        <w:tc>
          <w:tcPr>
            <w:tcW w:w="1629" w:type="dxa"/>
            <w:gridSpan w:val="3"/>
            <w:vMerge w:val="restart"/>
            <w:tcBorders>
              <w:left w:val="single" w:sz="4" w:space="0" w:color="auto"/>
            </w:tcBorders>
          </w:tcPr>
          <w:p w14:paraId="4D840891" w14:textId="77777777" w:rsidR="00C43B36" w:rsidRPr="00953A3C" w:rsidRDefault="00C43B36" w:rsidP="00E441A1">
            <w:pPr>
              <w:rPr>
                <w:sz w:val="20"/>
                <w:szCs w:val="20"/>
              </w:rPr>
            </w:pPr>
          </w:p>
        </w:tc>
      </w:tr>
      <w:tr w:rsidR="00C43B36" w:rsidRPr="00953A3C" w14:paraId="6FF4455D" w14:textId="77777777" w:rsidTr="00D24CC3">
        <w:trPr>
          <w:trHeight w:val="225"/>
        </w:trPr>
        <w:tc>
          <w:tcPr>
            <w:tcW w:w="1365" w:type="dxa"/>
            <w:gridSpan w:val="3"/>
            <w:tcBorders>
              <w:top w:val="single" w:sz="4" w:space="0" w:color="auto"/>
              <w:right w:val="single" w:sz="4" w:space="0" w:color="auto"/>
            </w:tcBorders>
          </w:tcPr>
          <w:p w14:paraId="0687D483" w14:textId="1AF7C62F" w:rsidR="00C43B36" w:rsidRPr="00C43B36" w:rsidRDefault="00C43B36" w:rsidP="00E441A1">
            <w:pPr>
              <w:rPr>
                <w:sz w:val="20"/>
                <w:szCs w:val="20"/>
                <w:lang w:val="kk-KZ"/>
              </w:rPr>
            </w:pPr>
            <w:r>
              <w:rPr>
                <w:sz w:val="20"/>
                <w:szCs w:val="20"/>
                <w:lang w:val="kk-KZ"/>
              </w:rPr>
              <w:t>Ғ</w:t>
            </w:r>
          </w:p>
        </w:tc>
        <w:tc>
          <w:tcPr>
            <w:tcW w:w="1725" w:type="dxa"/>
            <w:gridSpan w:val="2"/>
            <w:tcBorders>
              <w:top w:val="single" w:sz="4" w:space="0" w:color="auto"/>
              <w:right w:val="single" w:sz="4" w:space="0" w:color="auto"/>
            </w:tcBorders>
          </w:tcPr>
          <w:p w14:paraId="23F063C8" w14:textId="2E7ABA43" w:rsidR="00C43B36" w:rsidRPr="00C43B36" w:rsidRDefault="00C43B36" w:rsidP="00E441A1">
            <w:pPr>
              <w:rPr>
                <w:sz w:val="20"/>
                <w:szCs w:val="20"/>
                <w:lang w:val="kk-KZ"/>
              </w:rPr>
            </w:pPr>
            <w:r>
              <w:rPr>
                <w:sz w:val="20"/>
                <w:szCs w:val="20"/>
                <w:lang w:val="kk-KZ"/>
              </w:rPr>
              <w:t>0</w:t>
            </w:r>
          </w:p>
        </w:tc>
        <w:tc>
          <w:tcPr>
            <w:tcW w:w="1192" w:type="dxa"/>
            <w:tcBorders>
              <w:top w:val="single" w:sz="4" w:space="0" w:color="auto"/>
              <w:right w:val="single" w:sz="4" w:space="0" w:color="auto"/>
            </w:tcBorders>
          </w:tcPr>
          <w:p w14:paraId="5830C05A" w14:textId="3B01DD57" w:rsidR="00C43B36" w:rsidRPr="00C43B36" w:rsidRDefault="00C43B36" w:rsidP="00E441A1">
            <w:pPr>
              <w:rPr>
                <w:sz w:val="20"/>
                <w:szCs w:val="20"/>
                <w:lang w:val="kk-KZ"/>
              </w:rPr>
            </w:pPr>
            <w:r>
              <w:rPr>
                <w:sz w:val="20"/>
                <w:szCs w:val="20"/>
                <w:lang w:val="kk-KZ"/>
              </w:rPr>
              <w:t>0-24</w:t>
            </w:r>
          </w:p>
        </w:tc>
        <w:tc>
          <w:tcPr>
            <w:tcW w:w="1701" w:type="dxa"/>
            <w:vMerge/>
            <w:tcBorders>
              <w:right w:val="single" w:sz="4" w:space="0" w:color="auto"/>
            </w:tcBorders>
          </w:tcPr>
          <w:p w14:paraId="61502E96" w14:textId="77777777" w:rsidR="00C43B36" w:rsidRPr="00953A3C" w:rsidRDefault="00C43B36" w:rsidP="00E441A1">
            <w:pPr>
              <w:rPr>
                <w:sz w:val="20"/>
                <w:szCs w:val="20"/>
              </w:rPr>
            </w:pPr>
          </w:p>
        </w:tc>
        <w:tc>
          <w:tcPr>
            <w:tcW w:w="3162" w:type="dxa"/>
            <w:gridSpan w:val="2"/>
            <w:vMerge/>
            <w:tcBorders>
              <w:left w:val="single" w:sz="4" w:space="0" w:color="auto"/>
              <w:right w:val="single" w:sz="4" w:space="0" w:color="auto"/>
            </w:tcBorders>
          </w:tcPr>
          <w:p w14:paraId="5C180DED" w14:textId="77777777" w:rsidR="00C43B36" w:rsidRPr="00953A3C" w:rsidRDefault="00C43B36" w:rsidP="00E441A1">
            <w:pPr>
              <w:rPr>
                <w:sz w:val="20"/>
                <w:szCs w:val="20"/>
              </w:rPr>
            </w:pPr>
          </w:p>
        </w:tc>
        <w:tc>
          <w:tcPr>
            <w:tcW w:w="1629" w:type="dxa"/>
            <w:gridSpan w:val="3"/>
            <w:vMerge/>
            <w:tcBorders>
              <w:left w:val="single" w:sz="4" w:space="0" w:color="auto"/>
            </w:tcBorders>
          </w:tcPr>
          <w:p w14:paraId="21DB2A58" w14:textId="77777777" w:rsidR="00C43B36" w:rsidRPr="00953A3C" w:rsidRDefault="00C43B36" w:rsidP="00E441A1">
            <w:pPr>
              <w:rPr>
                <w:sz w:val="20"/>
                <w:szCs w:val="20"/>
              </w:rPr>
            </w:pPr>
          </w:p>
        </w:tc>
      </w:tr>
      <w:tr w:rsidR="000B0D67" w:rsidRPr="00AC451B" w14:paraId="38828237" w14:textId="77777777" w:rsidTr="00D24CC3">
        <w:trPr>
          <w:trHeight w:val="462"/>
        </w:trPr>
        <w:tc>
          <w:tcPr>
            <w:tcW w:w="10774" w:type="dxa"/>
            <w:gridSpan w:val="12"/>
            <w:tcBorders>
              <w:left w:val="nil"/>
              <w:right w:val="nil"/>
            </w:tcBorders>
          </w:tcPr>
          <w:p w14:paraId="3397082E" w14:textId="77777777" w:rsidR="00BC6CD0" w:rsidRDefault="00BC6CD0" w:rsidP="009E42D5">
            <w:pPr>
              <w:jc w:val="center"/>
              <w:rPr>
                <w:b/>
                <w:sz w:val="20"/>
                <w:szCs w:val="20"/>
                <w:lang w:val="kk-KZ"/>
              </w:rPr>
            </w:pPr>
          </w:p>
          <w:p w14:paraId="4421ADAB" w14:textId="77777777" w:rsidR="00BC6CD0" w:rsidRDefault="00BC6CD0" w:rsidP="009E42D5">
            <w:pPr>
              <w:jc w:val="center"/>
              <w:rPr>
                <w:b/>
                <w:sz w:val="20"/>
                <w:szCs w:val="20"/>
                <w:lang w:val="kk-KZ"/>
              </w:rPr>
            </w:pPr>
          </w:p>
          <w:p w14:paraId="107C679F" w14:textId="77777777" w:rsidR="00BC6CD0" w:rsidRPr="00361F20" w:rsidRDefault="00BC6CD0" w:rsidP="00BC6CD0">
            <w:pPr>
              <w:jc w:val="center"/>
              <w:rPr>
                <w:b/>
                <w:sz w:val="20"/>
                <w:szCs w:val="20"/>
                <w:lang w:val="kk-KZ"/>
              </w:rPr>
            </w:pPr>
            <w:r w:rsidRPr="00361F20">
              <w:rPr>
                <w:b/>
                <w:sz w:val="20"/>
                <w:szCs w:val="20"/>
                <w:lang w:val="kk-KZ"/>
              </w:rPr>
              <w:t>Оқу курсының мазмұнын жүзеге асыру күнтізбесі (кестесі)</w:t>
            </w:r>
          </w:p>
          <w:p w14:paraId="66071376" w14:textId="1C8AB632" w:rsidR="000B0D67" w:rsidRPr="00953A3C" w:rsidRDefault="000B0D67" w:rsidP="009E42D5">
            <w:pPr>
              <w:jc w:val="center"/>
              <w:rPr>
                <w:b/>
                <w:sz w:val="20"/>
                <w:szCs w:val="20"/>
                <w:lang w:val="kk-KZ"/>
              </w:rPr>
            </w:pPr>
          </w:p>
        </w:tc>
      </w:tr>
      <w:tr w:rsidR="00AD554D" w:rsidRPr="00953A3C" w14:paraId="384951C2"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669"/>
          <w:jc w:val="center"/>
        </w:trPr>
        <w:tc>
          <w:tcPr>
            <w:tcW w:w="1222" w:type="dxa"/>
            <w:tcBorders>
              <w:top w:val="single" w:sz="4" w:space="0" w:color="000000"/>
              <w:left w:val="single" w:sz="4" w:space="0" w:color="000000"/>
              <w:bottom w:val="single" w:sz="4" w:space="0" w:color="000000"/>
              <w:right w:val="single" w:sz="4" w:space="0" w:color="000000"/>
            </w:tcBorders>
          </w:tcPr>
          <w:p w14:paraId="01CA447D" w14:textId="77777777" w:rsidR="00AD554D" w:rsidRPr="00953A3C" w:rsidRDefault="000B0D67" w:rsidP="00ED1B99">
            <w:pPr>
              <w:tabs>
                <w:tab w:val="left" w:pos="1276"/>
              </w:tabs>
              <w:jc w:val="center"/>
              <w:rPr>
                <w:b/>
                <w:sz w:val="20"/>
                <w:szCs w:val="20"/>
                <w:lang w:val="kk-KZ"/>
              </w:rPr>
            </w:pPr>
            <w:r w:rsidRPr="00953A3C">
              <w:rPr>
                <w:b/>
                <w:sz w:val="20"/>
                <w:szCs w:val="20"/>
                <w:lang w:val="kk-KZ"/>
              </w:rPr>
              <w:t>а</w:t>
            </w:r>
            <w:r w:rsidR="00AD554D" w:rsidRPr="00953A3C">
              <w:rPr>
                <w:b/>
                <w:sz w:val="20"/>
                <w:szCs w:val="20"/>
                <w:lang w:val="kk-KZ"/>
              </w:rPr>
              <w:t>пта</w:t>
            </w:r>
          </w:p>
        </w:tc>
        <w:tc>
          <w:tcPr>
            <w:tcW w:w="7513" w:type="dxa"/>
            <w:gridSpan w:val="6"/>
            <w:tcBorders>
              <w:top w:val="single" w:sz="4" w:space="0" w:color="auto"/>
              <w:left w:val="single" w:sz="4" w:space="0" w:color="000000"/>
              <w:bottom w:val="single" w:sz="4" w:space="0" w:color="000000"/>
              <w:right w:val="single" w:sz="4" w:space="0" w:color="000000"/>
            </w:tcBorders>
          </w:tcPr>
          <w:p w14:paraId="47B20DFB" w14:textId="77777777" w:rsidR="00AD554D" w:rsidRPr="00953A3C" w:rsidRDefault="00AD554D" w:rsidP="00ED1B99">
            <w:pPr>
              <w:tabs>
                <w:tab w:val="left" w:pos="1276"/>
              </w:tabs>
              <w:jc w:val="center"/>
              <w:rPr>
                <w:b/>
                <w:sz w:val="20"/>
                <w:szCs w:val="20"/>
                <w:lang w:val="kk-KZ"/>
              </w:rPr>
            </w:pPr>
            <w:r w:rsidRPr="00953A3C">
              <w:rPr>
                <w:b/>
                <w:sz w:val="20"/>
                <w:szCs w:val="20"/>
                <w:lang w:val="kk-KZ"/>
              </w:rPr>
              <w:t>Тақырып атауы</w:t>
            </w:r>
          </w:p>
        </w:tc>
        <w:tc>
          <w:tcPr>
            <w:tcW w:w="1134" w:type="dxa"/>
            <w:gridSpan w:val="2"/>
            <w:tcBorders>
              <w:top w:val="single" w:sz="4" w:space="0" w:color="000000"/>
              <w:left w:val="single" w:sz="4" w:space="0" w:color="000000"/>
              <w:bottom w:val="single" w:sz="4" w:space="0" w:color="000000"/>
              <w:right w:val="single" w:sz="4" w:space="0" w:color="000000"/>
            </w:tcBorders>
          </w:tcPr>
          <w:p w14:paraId="14CF3439" w14:textId="77777777" w:rsidR="00AD554D" w:rsidRPr="00953A3C" w:rsidRDefault="008D1BE3" w:rsidP="00ED1B99">
            <w:pPr>
              <w:tabs>
                <w:tab w:val="left" w:pos="1276"/>
              </w:tabs>
              <w:jc w:val="both"/>
              <w:rPr>
                <w:b/>
                <w:sz w:val="20"/>
                <w:szCs w:val="20"/>
                <w:lang w:val="kk-KZ"/>
              </w:rPr>
            </w:pPr>
            <w:r w:rsidRPr="00953A3C">
              <w:rPr>
                <w:b/>
                <w:sz w:val="20"/>
                <w:szCs w:val="20"/>
                <w:lang w:val="kk-KZ"/>
              </w:rPr>
              <w:t>кредит</w:t>
            </w:r>
            <w:r w:rsidR="00AD554D" w:rsidRPr="00953A3C">
              <w:rPr>
                <w:b/>
                <w:sz w:val="20"/>
                <w:szCs w:val="20"/>
                <w:lang w:val="kk-KZ"/>
              </w:rPr>
              <w:t xml:space="preserve"> саны</w:t>
            </w:r>
          </w:p>
        </w:tc>
        <w:tc>
          <w:tcPr>
            <w:tcW w:w="763" w:type="dxa"/>
            <w:tcBorders>
              <w:top w:val="single" w:sz="4" w:space="0" w:color="000000"/>
              <w:left w:val="single" w:sz="4" w:space="0" w:color="000000"/>
              <w:bottom w:val="single" w:sz="4" w:space="0" w:color="000000"/>
              <w:right w:val="single" w:sz="4" w:space="0" w:color="000000"/>
            </w:tcBorders>
          </w:tcPr>
          <w:p w14:paraId="6C13379C" w14:textId="77777777" w:rsidR="00AD554D" w:rsidRPr="00953A3C" w:rsidRDefault="000B0D67" w:rsidP="00ED1B99">
            <w:pPr>
              <w:tabs>
                <w:tab w:val="left" w:pos="1276"/>
              </w:tabs>
              <w:jc w:val="both"/>
              <w:rPr>
                <w:b/>
                <w:sz w:val="20"/>
                <w:szCs w:val="20"/>
                <w:lang w:val="kk-KZ"/>
              </w:rPr>
            </w:pPr>
            <w:r w:rsidRPr="00953A3C">
              <w:rPr>
                <w:b/>
                <w:sz w:val="20"/>
                <w:szCs w:val="20"/>
                <w:lang w:val="kk-KZ"/>
              </w:rPr>
              <w:t>Макс балл</w:t>
            </w:r>
          </w:p>
        </w:tc>
      </w:tr>
      <w:tr w:rsidR="00AD554D" w:rsidRPr="00D87C3C" w14:paraId="3BC4BBC1"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669"/>
          <w:jc w:val="center"/>
        </w:trPr>
        <w:tc>
          <w:tcPr>
            <w:tcW w:w="1222" w:type="dxa"/>
            <w:tcBorders>
              <w:top w:val="single" w:sz="4" w:space="0" w:color="000000"/>
              <w:left w:val="single" w:sz="4" w:space="0" w:color="000000"/>
              <w:bottom w:val="single" w:sz="4" w:space="0" w:color="000000"/>
              <w:right w:val="single" w:sz="4" w:space="0" w:color="000000"/>
            </w:tcBorders>
          </w:tcPr>
          <w:p w14:paraId="6FD26381" w14:textId="77777777" w:rsidR="00AD554D" w:rsidRPr="00953A3C" w:rsidRDefault="00AD554D" w:rsidP="00ED1B99">
            <w:pPr>
              <w:tabs>
                <w:tab w:val="left" w:pos="1276"/>
              </w:tabs>
              <w:jc w:val="center"/>
              <w:rPr>
                <w:sz w:val="20"/>
                <w:szCs w:val="20"/>
                <w:lang w:val="kk-KZ"/>
              </w:rPr>
            </w:pPr>
          </w:p>
        </w:tc>
        <w:tc>
          <w:tcPr>
            <w:tcW w:w="9410" w:type="dxa"/>
            <w:gridSpan w:val="9"/>
            <w:tcBorders>
              <w:top w:val="single" w:sz="4" w:space="0" w:color="000000"/>
              <w:left w:val="single" w:sz="4" w:space="0" w:color="000000"/>
              <w:bottom w:val="single" w:sz="4" w:space="0" w:color="000000"/>
              <w:right w:val="single" w:sz="4" w:space="0" w:color="000000"/>
            </w:tcBorders>
          </w:tcPr>
          <w:p w14:paraId="75403882" w14:textId="77777777" w:rsidR="00AD554D" w:rsidRPr="00953A3C" w:rsidRDefault="00AD554D" w:rsidP="00BC6CD0">
            <w:pPr>
              <w:tabs>
                <w:tab w:val="left" w:pos="1276"/>
              </w:tabs>
              <w:jc w:val="center"/>
              <w:rPr>
                <w:sz w:val="20"/>
                <w:szCs w:val="20"/>
                <w:lang w:val="kk-KZ"/>
              </w:rPr>
            </w:pPr>
            <w:r w:rsidRPr="00953A3C">
              <w:rPr>
                <w:b/>
                <w:sz w:val="20"/>
                <w:szCs w:val="20"/>
                <w:lang w:val="kk-KZ"/>
              </w:rPr>
              <w:t>Модуль 1</w:t>
            </w:r>
            <w:r w:rsidR="000B0D67" w:rsidRPr="00953A3C">
              <w:rPr>
                <w:b/>
                <w:sz w:val="20"/>
                <w:szCs w:val="20"/>
                <w:lang w:val="kk-KZ"/>
              </w:rPr>
              <w:t xml:space="preserve"> </w:t>
            </w:r>
            <w:r w:rsidR="009E42D5" w:rsidRPr="00953A3C">
              <w:rPr>
                <w:b/>
                <w:sz w:val="20"/>
                <w:szCs w:val="20"/>
                <w:lang w:val="kk-KZ"/>
              </w:rPr>
              <w:t>Пәннің т</w:t>
            </w:r>
            <w:r w:rsidRPr="00953A3C">
              <w:rPr>
                <w:b/>
                <w:sz w:val="20"/>
                <w:szCs w:val="20"/>
                <w:lang w:val="kk-KZ"/>
              </w:rPr>
              <w:t>еориялық –методологиялық мәселелер</w:t>
            </w:r>
            <w:r w:rsidR="009E42D5" w:rsidRPr="00953A3C">
              <w:rPr>
                <w:b/>
                <w:sz w:val="20"/>
                <w:szCs w:val="20"/>
                <w:lang w:val="kk-KZ"/>
              </w:rPr>
              <w:t>і</w:t>
            </w:r>
          </w:p>
        </w:tc>
      </w:tr>
      <w:tr w:rsidR="00BC6CD0" w:rsidRPr="00BC6CD0" w14:paraId="0902BAC7"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669"/>
          <w:jc w:val="center"/>
        </w:trPr>
        <w:tc>
          <w:tcPr>
            <w:tcW w:w="1222" w:type="dxa"/>
            <w:vMerge w:val="restart"/>
            <w:tcBorders>
              <w:top w:val="single" w:sz="4" w:space="0" w:color="000000"/>
              <w:left w:val="single" w:sz="4" w:space="0" w:color="000000"/>
              <w:right w:val="single" w:sz="4" w:space="0" w:color="000000"/>
            </w:tcBorders>
          </w:tcPr>
          <w:p w14:paraId="05639D94" w14:textId="77777777" w:rsidR="00BC6CD0" w:rsidRPr="00953A3C" w:rsidRDefault="00BC6CD0" w:rsidP="00BC6CD0">
            <w:pPr>
              <w:tabs>
                <w:tab w:val="left" w:pos="1276"/>
              </w:tabs>
              <w:jc w:val="center"/>
              <w:rPr>
                <w:sz w:val="20"/>
                <w:szCs w:val="20"/>
                <w:lang w:val="kk-KZ"/>
              </w:rPr>
            </w:pPr>
            <w:r w:rsidRPr="00953A3C">
              <w:rPr>
                <w:sz w:val="20"/>
                <w:szCs w:val="20"/>
                <w:lang w:val="kk-KZ"/>
              </w:rPr>
              <w:t>1</w:t>
            </w:r>
          </w:p>
        </w:tc>
        <w:tc>
          <w:tcPr>
            <w:tcW w:w="7513" w:type="dxa"/>
            <w:gridSpan w:val="6"/>
            <w:tcBorders>
              <w:top w:val="single" w:sz="4" w:space="0" w:color="000000"/>
              <w:left w:val="single" w:sz="4" w:space="0" w:color="000000"/>
              <w:bottom w:val="single" w:sz="4" w:space="0" w:color="000000"/>
              <w:right w:val="single" w:sz="4" w:space="0" w:color="000000"/>
            </w:tcBorders>
          </w:tcPr>
          <w:p w14:paraId="59A0EEA9" w14:textId="4FDEBA25" w:rsidR="00BC6CD0" w:rsidRPr="00953A3C" w:rsidRDefault="00BC6CD0" w:rsidP="00BC6CD0">
            <w:pPr>
              <w:snapToGrid w:val="0"/>
              <w:jc w:val="both"/>
              <w:rPr>
                <w:sz w:val="20"/>
                <w:szCs w:val="20"/>
                <w:lang w:val="kk-KZ"/>
              </w:rPr>
            </w:pPr>
            <w:r w:rsidRPr="00953A3C">
              <w:rPr>
                <w:b/>
                <w:bCs/>
                <w:sz w:val="20"/>
                <w:szCs w:val="20"/>
                <w:lang w:val="kk-KZ" w:eastAsia="ar-SA"/>
              </w:rPr>
              <w:t>1- Дәріс (</w:t>
            </w:r>
            <w:r w:rsidRPr="00953A3C">
              <w:rPr>
                <w:bCs/>
                <w:sz w:val="20"/>
                <w:szCs w:val="20"/>
                <w:lang w:val="kk-KZ" w:eastAsia="ar-SA"/>
              </w:rPr>
              <w:t>аналитикалық</w:t>
            </w:r>
            <w:r w:rsidRPr="00953A3C">
              <w:rPr>
                <w:b/>
                <w:bCs/>
                <w:sz w:val="20"/>
                <w:szCs w:val="20"/>
                <w:lang w:val="kk-KZ" w:eastAsia="ar-SA"/>
              </w:rPr>
              <w:t>): Кіріспе</w:t>
            </w:r>
            <w:r w:rsidRPr="00953A3C">
              <w:rPr>
                <w:sz w:val="20"/>
                <w:szCs w:val="20"/>
                <w:lang w:val="kk-KZ"/>
              </w:rPr>
              <w:t xml:space="preserve">. </w:t>
            </w:r>
            <w:r w:rsidRPr="00BC6CD0">
              <w:rPr>
                <w:b/>
                <w:sz w:val="20"/>
                <w:szCs w:val="20"/>
                <w:lang w:val="kk-KZ"/>
              </w:rPr>
              <w:t>Пәннің теориялық –методологиялық аспектілері</w:t>
            </w:r>
            <w:r>
              <w:rPr>
                <w:b/>
                <w:sz w:val="20"/>
                <w:szCs w:val="20"/>
                <w:lang w:val="kk-KZ"/>
              </w:rPr>
              <w:t>. Модернизация, дәстүрлі мәдениет ұғымдары</w:t>
            </w:r>
          </w:p>
        </w:tc>
        <w:tc>
          <w:tcPr>
            <w:tcW w:w="1134" w:type="dxa"/>
            <w:gridSpan w:val="2"/>
            <w:tcBorders>
              <w:top w:val="single" w:sz="4" w:space="0" w:color="000000"/>
              <w:left w:val="single" w:sz="4" w:space="0" w:color="000000"/>
              <w:bottom w:val="single" w:sz="4" w:space="0" w:color="000000"/>
              <w:right w:val="single" w:sz="4" w:space="0" w:color="000000"/>
            </w:tcBorders>
          </w:tcPr>
          <w:p w14:paraId="0DF0B692" w14:textId="359D4648" w:rsidR="00BC6CD0" w:rsidRPr="00953A3C" w:rsidRDefault="00BC6CD0" w:rsidP="00BC6CD0">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6698A51A" w14:textId="77777777" w:rsidR="00BC6CD0" w:rsidRPr="00953A3C" w:rsidRDefault="00BC6CD0" w:rsidP="00BC6CD0">
            <w:pPr>
              <w:tabs>
                <w:tab w:val="left" w:pos="1276"/>
              </w:tabs>
              <w:jc w:val="both"/>
              <w:rPr>
                <w:sz w:val="20"/>
                <w:szCs w:val="20"/>
                <w:lang w:val="kk-KZ"/>
              </w:rPr>
            </w:pPr>
          </w:p>
        </w:tc>
      </w:tr>
      <w:tr w:rsidR="00BC6CD0" w:rsidRPr="00953A3C" w14:paraId="20D95B7E"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557"/>
          <w:jc w:val="center"/>
        </w:trPr>
        <w:tc>
          <w:tcPr>
            <w:tcW w:w="1222" w:type="dxa"/>
            <w:vMerge/>
            <w:tcBorders>
              <w:left w:val="single" w:sz="4" w:space="0" w:color="000000"/>
              <w:bottom w:val="single" w:sz="4" w:space="0" w:color="000000"/>
              <w:right w:val="single" w:sz="4" w:space="0" w:color="000000"/>
            </w:tcBorders>
          </w:tcPr>
          <w:p w14:paraId="48C42016" w14:textId="77777777" w:rsidR="00BC6CD0" w:rsidRPr="00953A3C" w:rsidRDefault="00BC6CD0" w:rsidP="00BC6CD0">
            <w:pPr>
              <w:tabs>
                <w:tab w:val="left" w:pos="1276"/>
              </w:tabs>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270FC3E3" w14:textId="77777777" w:rsidR="00BC6CD0" w:rsidRPr="00953A3C" w:rsidRDefault="00BC6CD0" w:rsidP="00BC6CD0">
            <w:pPr>
              <w:tabs>
                <w:tab w:val="left" w:pos="3990"/>
              </w:tabs>
              <w:snapToGrid w:val="0"/>
              <w:jc w:val="both"/>
              <w:rPr>
                <w:sz w:val="20"/>
                <w:szCs w:val="20"/>
                <w:lang w:val="kk-KZ"/>
              </w:rPr>
            </w:pPr>
            <w:r w:rsidRPr="00953A3C">
              <w:rPr>
                <w:b/>
                <w:bCs/>
                <w:sz w:val="20"/>
                <w:szCs w:val="20"/>
                <w:lang w:val="kk-KZ"/>
              </w:rPr>
              <w:t>1- Семинар/зертханалық сабақ (түрі):</w:t>
            </w:r>
            <w:r w:rsidRPr="00953A3C">
              <w:rPr>
                <w:b/>
                <w:bCs/>
                <w:sz w:val="20"/>
                <w:szCs w:val="20"/>
                <w:lang w:val="kk-KZ"/>
              </w:rPr>
              <w:tab/>
            </w:r>
            <w:r w:rsidRPr="00953A3C">
              <w:rPr>
                <w:sz w:val="20"/>
                <w:szCs w:val="20"/>
                <w:lang w:val="kk-KZ"/>
              </w:rPr>
              <w:t xml:space="preserve">Пәннің терминологиялық-анықтамалық аппаратын талдау. </w:t>
            </w:r>
            <w:r w:rsidRPr="00953A3C">
              <w:rPr>
                <w:rStyle w:val="tlid-translation"/>
                <w:b/>
                <w:sz w:val="20"/>
                <w:szCs w:val="20"/>
                <w:lang w:val="kk-KZ"/>
              </w:rPr>
              <w:t>Жұмыс түрі:</w:t>
            </w:r>
            <w:r w:rsidRPr="00953A3C">
              <w:rPr>
                <w:rStyle w:val="tlid-translation"/>
                <w:sz w:val="20"/>
                <w:szCs w:val="20"/>
                <w:lang w:val="kk-KZ"/>
              </w:rPr>
              <w:t xml:space="preserve"> баяндама, реферат</w:t>
            </w:r>
          </w:p>
        </w:tc>
        <w:tc>
          <w:tcPr>
            <w:tcW w:w="1134" w:type="dxa"/>
            <w:gridSpan w:val="2"/>
            <w:tcBorders>
              <w:top w:val="single" w:sz="4" w:space="0" w:color="000000"/>
              <w:left w:val="single" w:sz="4" w:space="0" w:color="000000"/>
              <w:bottom w:val="single" w:sz="4" w:space="0" w:color="000000"/>
              <w:right w:val="single" w:sz="4" w:space="0" w:color="000000"/>
            </w:tcBorders>
          </w:tcPr>
          <w:p w14:paraId="22DA916A" w14:textId="6555E799" w:rsidR="00BC6CD0" w:rsidRPr="00953A3C" w:rsidRDefault="00BC6CD0" w:rsidP="00BC6CD0">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360960F5" w14:textId="511D0F9F" w:rsidR="00BC6CD0" w:rsidRPr="00953A3C" w:rsidRDefault="00BC6CD0" w:rsidP="00BC6CD0">
            <w:pPr>
              <w:rPr>
                <w:sz w:val="20"/>
                <w:szCs w:val="20"/>
                <w:lang w:val="kk-KZ"/>
              </w:rPr>
            </w:pPr>
          </w:p>
        </w:tc>
      </w:tr>
      <w:tr w:rsidR="00BC6CD0" w:rsidRPr="00953A3C" w14:paraId="667F90A3"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159"/>
          <w:jc w:val="center"/>
        </w:trPr>
        <w:tc>
          <w:tcPr>
            <w:tcW w:w="1222" w:type="dxa"/>
            <w:vMerge w:val="restart"/>
            <w:tcBorders>
              <w:top w:val="single" w:sz="4" w:space="0" w:color="000000"/>
              <w:left w:val="single" w:sz="4" w:space="0" w:color="000000"/>
              <w:right w:val="single" w:sz="4" w:space="0" w:color="000000"/>
            </w:tcBorders>
          </w:tcPr>
          <w:p w14:paraId="4D97A4FF" w14:textId="77777777" w:rsidR="00BC6CD0" w:rsidRPr="00953A3C" w:rsidRDefault="00BC6CD0" w:rsidP="00BC6CD0">
            <w:pPr>
              <w:jc w:val="center"/>
              <w:rPr>
                <w:sz w:val="20"/>
                <w:szCs w:val="20"/>
                <w:lang w:val="kk-KZ"/>
              </w:rPr>
            </w:pPr>
            <w:r w:rsidRPr="00953A3C">
              <w:rPr>
                <w:sz w:val="20"/>
                <w:szCs w:val="20"/>
                <w:lang w:val="kk-KZ"/>
              </w:rPr>
              <w:t>2</w:t>
            </w:r>
          </w:p>
        </w:tc>
        <w:tc>
          <w:tcPr>
            <w:tcW w:w="7513" w:type="dxa"/>
            <w:gridSpan w:val="6"/>
            <w:tcBorders>
              <w:top w:val="single" w:sz="4" w:space="0" w:color="000000"/>
              <w:left w:val="single" w:sz="4" w:space="0" w:color="000000"/>
              <w:bottom w:val="single" w:sz="4" w:space="0" w:color="000000"/>
              <w:right w:val="single" w:sz="4" w:space="0" w:color="000000"/>
            </w:tcBorders>
          </w:tcPr>
          <w:p w14:paraId="4DA1BBA1" w14:textId="77777777" w:rsidR="00BC6CD0" w:rsidRPr="00953A3C" w:rsidRDefault="00BC6CD0" w:rsidP="00BC6CD0">
            <w:pPr>
              <w:rPr>
                <w:sz w:val="20"/>
                <w:szCs w:val="20"/>
                <w:lang w:val="kk-KZ"/>
              </w:rPr>
            </w:pPr>
            <w:r w:rsidRPr="00953A3C">
              <w:rPr>
                <w:b/>
                <w:bCs/>
                <w:sz w:val="20"/>
                <w:szCs w:val="20"/>
                <w:lang w:val="kk-KZ" w:eastAsia="ar-SA"/>
              </w:rPr>
              <w:t>2- Дәріс (</w:t>
            </w:r>
            <w:r w:rsidRPr="00953A3C">
              <w:rPr>
                <w:bCs/>
                <w:sz w:val="20"/>
                <w:szCs w:val="20"/>
                <w:lang w:val="kk-KZ" w:eastAsia="ar-SA"/>
              </w:rPr>
              <w:t>аналитикалық</w:t>
            </w:r>
            <w:r w:rsidRPr="00953A3C">
              <w:rPr>
                <w:b/>
                <w:bCs/>
                <w:sz w:val="20"/>
                <w:szCs w:val="20"/>
                <w:lang w:val="kk-KZ" w:eastAsia="ar-SA"/>
              </w:rPr>
              <w:t xml:space="preserve">): </w:t>
            </w:r>
            <w:r w:rsidRPr="00953A3C">
              <w:rPr>
                <w:sz w:val="20"/>
                <w:szCs w:val="20"/>
                <w:lang w:val="kk-KZ"/>
              </w:rPr>
              <w:t>Ұлттық мәдени модернизацияның зерттелуі</w:t>
            </w:r>
          </w:p>
        </w:tc>
        <w:tc>
          <w:tcPr>
            <w:tcW w:w="1134" w:type="dxa"/>
            <w:gridSpan w:val="2"/>
            <w:tcBorders>
              <w:top w:val="single" w:sz="4" w:space="0" w:color="000000"/>
              <w:left w:val="single" w:sz="4" w:space="0" w:color="000000"/>
              <w:bottom w:val="single" w:sz="4" w:space="0" w:color="000000"/>
              <w:right w:val="single" w:sz="4" w:space="0" w:color="000000"/>
            </w:tcBorders>
          </w:tcPr>
          <w:p w14:paraId="50A7E608" w14:textId="0A72F22D" w:rsidR="00BC6CD0" w:rsidRPr="00953A3C" w:rsidRDefault="00BC6CD0" w:rsidP="00BC6CD0">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543092E0" w14:textId="77777777" w:rsidR="00BC6CD0" w:rsidRPr="00953A3C" w:rsidRDefault="00BC6CD0" w:rsidP="00BC6CD0">
            <w:pPr>
              <w:jc w:val="both"/>
              <w:rPr>
                <w:sz w:val="20"/>
                <w:szCs w:val="20"/>
                <w:lang w:val="kk-KZ"/>
              </w:rPr>
            </w:pPr>
          </w:p>
        </w:tc>
      </w:tr>
      <w:tr w:rsidR="00BC6CD0" w:rsidRPr="00953A3C" w14:paraId="000584AF"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159"/>
          <w:jc w:val="center"/>
        </w:trPr>
        <w:tc>
          <w:tcPr>
            <w:tcW w:w="1222" w:type="dxa"/>
            <w:vMerge/>
            <w:tcBorders>
              <w:left w:val="single" w:sz="4" w:space="0" w:color="000000"/>
              <w:right w:val="single" w:sz="4" w:space="0" w:color="000000"/>
            </w:tcBorders>
          </w:tcPr>
          <w:p w14:paraId="46DCA152" w14:textId="77777777" w:rsidR="00BC6CD0" w:rsidRPr="00953A3C" w:rsidRDefault="00BC6CD0" w:rsidP="00BC6CD0">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1925940B" w14:textId="77777777" w:rsidR="00BC6CD0" w:rsidRPr="00953A3C" w:rsidRDefault="00BC6CD0" w:rsidP="00BC6CD0">
            <w:pPr>
              <w:rPr>
                <w:sz w:val="20"/>
                <w:szCs w:val="20"/>
                <w:lang w:val="kk-KZ"/>
              </w:rPr>
            </w:pPr>
            <w:r w:rsidRPr="00953A3C">
              <w:rPr>
                <w:b/>
                <w:bCs/>
                <w:sz w:val="20"/>
                <w:szCs w:val="20"/>
                <w:lang w:val="kk-KZ"/>
              </w:rPr>
              <w:t>2- Семинар/зертханалық сабақ (түрі):</w:t>
            </w:r>
            <w:r w:rsidRPr="00953A3C">
              <w:rPr>
                <w:sz w:val="20"/>
                <w:szCs w:val="20"/>
                <w:lang w:val="kk-KZ"/>
              </w:rPr>
              <w:t xml:space="preserve">Ұлттық мәдени модернизацияны зерттеудің тарихи-этнографиялық мәселелері. </w:t>
            </w:r>
            <w:r w:rsidRPr="00953A3C">
              <w:rPr>
                <w:rStyle w:val="tlid-translation"/>
                <w:b/>
                <w:sz w:val="20"/>
                <w:szCs w:val="20"/>
                <w:lang w:val="kk-KZ"/>
              </w:rPr>
              <w:t>Жұмыс түрі:</w:t>
            </w:r>
            <w:r w:rsidRPr="00953A3C">
              <w:rPr>
                <w:rStyle w:val="tlid-translation"/>
                <w:sz w:val="20"/>
                <w:szCs w:val="20"/>
                <w:lang w:val="kk-KZ"/>
              </w:rPr>
              <w:t xml:space="preserve"> схема, карта </w:t>
            </w:r>
          </w:p>
        </w:tc>
        <w:tc>
          <w:tcPr>
            <w:tcW w:w="1134" w:type="dxa"/>
            <w:gridSpan w:val="2"/>
            <w:tcBorders>
              <w:top w:val="single" w:sz="4" w:space="0" w:color="000000"/>
              <w:left w:val="single" w:sz="4" w:space="0" w:color="000000"/>
              <w:bottom w:val="single" w:sz="4" w:space="0" w:color="000000"/>
              <w:right w:val="single" w:sz="4" w:space="0" w:color="000000"/>
            </w:tcBorders>
          </w:tcPr>
          <w:p w14:paraId="51AD27E3" w14:textId="74343094" w:rsidR="00BC6CD0" w:rsidRPr="00953A3C" w:rsidRDefault="00BC6CD0" w:rsidP="00BC6CD0">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7AE00AA6" w14:textId="65595110" w:rsidR="00BC6CD0" w:rsidRPr="00953A3C" w:rsidRDefault="00BC6CD0" w:rsidP="00BC6CD0">
            <w:pPr>
              <w:tabs>
                <w:tab w:val="left" w:pos="1276"/>
              </w:tabs>
              <w:rPr>
                <w:sz w:val="20"/>
                <w:szCs w:val="20"/>
                <w:lang w:val="kk-KZ"/>
              </w:rPr>
            </w:pPr>
          </w:p>
        </w:tc>
      </w:tr>
      <w:tr w:rsidR="00BC6CD0" w:rsidRPr="00953A3C" w14:paraId="7F31B0C5"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159"/>
          <w:jc w:val="center"/>
        </w:trPr>
        <w:tc>
          <w:tcPr>
            <w:tcW w:w="1222" w:type="dxa"/>
            <w:vMerge w:val="restart"/>
            <w:tcBorders>
              <w:top w:val="single" w:sz="4" w:space="0" w:color="000000"/>
              <w:left w:val="single" w:sz="4" w:space="0" w:color="000000"/>
              <w:right w:val="single" w:sz="4" w:space="0" w:color="000000"/>
            </w:tcBorders>
          </w:tcPr>
          <w:p w14:paraId="62BC7122" w14:textId="77777777" w:rsidR="00BC6CD0" w:rsidRPr="00953A3C" w:rsidRDefault="00BC6CD0" w:rsidP="00BC6CD0">
            <w:pPr>
              <w:jc w:val="center"/>
              <w:rPr>
                <w:sz w:val="20"/>
                <w:szCs w:val="20"/>
                <w:lang w:val="kk-KZ"/>
              </w:rPr>
            </w:pPr>
            <w:r w:rsidRPr="00953A3C">
              <w:rPr>
                <w:sz w:val="20"/>
                <w:szCs w:val="20"/>
                <w:lang w:val="kk-KZ"/>
              </w:rPr>
              <w:t>3</w:t>
            </w:r>
          </w:p>
        </w:tc>
        <w:tc>
          <w:tcPr>
            <w:tcW w:w="7513" w:type="dxa"/>
            <w:gridSpan w:val="6"/>
            <w:tcBorders>
              <w:top w:val="single" w:sz="4" w:space="0" w:color="000000"/>
              <w:left w:val="single" w:sz="4" w:space="0" w:color="000000"/>
              <w:bottom w:val="single" w:sz="4" w:space="0" w:color="000000"/>
              <w:right w:val="single" w:sz="4" w:space="0" w:color="000000"/>
            </w:tcBorders>
          </w:tcPr>
          <w:p w14:paraId="724D1178" w14:textId="77777777" w:rsidR="00BC6CD0" w:rsidRPr="00953A3C" w:rsidRDefault="00BC6CD0" w:rsidP="00BC6CD0">
            <w:pPr>
              <w:rPr>
                <w:sz w:val="20"/>
                <w:szCs w:val="20"/>
                <w:lang w:val="kk-KZ"/>
              </w:rPr>
            </w:pPr>
            <w:r w:rsidRPr="00953A3C">
              <w:rPr>
                <w:b/>
                <w:bCs/>
                <w:sz w:val="20"/>
                <w:szCs w:val="20"/>
                <w:lang w:val="kk-KZ" w:eastAsia="ar-SA"/>
              </w:rPr>
              <w:t>3-Дәріс (</w:t>
            </w:r>
            <w:r w:rsidRPr="00953A3C">
              <w:rPr>
                <w:bCs/>
                <w:sz w:val="20"/>
                <w:szCs w:val="20"/>
                <w:lang w:val="kk-KZ" w:eastAsia="ar-SA"/>
              </w:rPr>
              <w:t>аналитикалық</w:t>
            </w:r>
            <w:r w:rsidRPr="00953A3C">
              <w:rPr>
                <w:b/>
                <w:bCs/>
                <w:sz w:val="20"/>
                <w:szCs w:val="20"/>
                <w:lang w:val="kk-KZ" w:eastAsia="ar-SA"/>
              </w:rPr>
              <w:t xml:space="preserve">): </w:t>
            </w:r>
            <w:r w:rsidRPr="00953A3C">
              <w:rPr>
                <w:sz w:val="20"/>
                <w:szCs w:val="20"/>
                <w:lang w:val="kk-KZ"/>
              </w:rPr>
              <w:t>Модернизацияның мәдени факторлары</w:t>
            </w:r>
          </w:p>
        </w:tc>
        <w:tc>
          <w:tcPr>
            <w:tcW w:w="1134" w:type="dxa"/>
            <w:gridSpan w:val="2"/>
            <w:tcBorders>
              <w:top w:val="single" w:sz="4" w:space="0" w:color="000000"/>
              <w:left w:val="single" w:sz="4" w:space="0" w:color="000000"/>
              <w:bottom w:val="single" w:sz="4" w:space="0" w:color="000000"/>
              <w:right w:val="single" w:sz="4" w:space="0" w:color="000000"/>
            </w:tcBorders>
          </w:tcPr>
          <w:p w14:paraId="11A42CEC" w14:textId="6B418B43" w:rsidR="00BC6CD0" w:rsidRPr="00953A3C" w:rsidRDefault="00BC6CD0" w:rsidP="00BC6CD0">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625C04D1" w14:textId="3AB9469B" w:rsidR="00BC6CD0" w:rsidRPr="00953A3C" w:rsidRDefault="00BC6CD0" w:rsidP="00BC6CD0">
            <w:pPr>
              <w:tabs>
                <w:tab w:val="left" w:pos="1276"/>
              </w:tabs>
              <w:rPr>
                <w:sz w:val="20"/>
                <w:szCs w:val="20"/>
                <w:lang w:val="kk-KZ"/>
              </w:rPr>
            </w:pPr>
          </w:p>
        </w:tc>
      </w:tr>
      <w:tr w:rsidR="00BC6CD0" w:rsidRPr="00953A3C" w14:paraId="44561CF8"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159"/>
          <w:jc w:val="center"/>
        </w:trPr>
        <w:tc>
          <w:tcPr>
            <w:tcW w:w="1222" w:type="dxa"/>
            <w:vMerge/>
            <w:tcBorders>
              <w:left w:val="single" w:sz="4" w:space="0" w:color="000000"/>
              <w:right w:val="single" w:sz="4" w:space="0" w:color="000000"/>
            </w:tcBorders>
          </w:tcPr>
          <w:p w14:paraId="30577685" w14:textId="77777777" w:rsidR="00BC6CD0" w:rsidRPr="00953A3C" w:rsidRDefault="00BC6CD0" w:rsidP="00BC6CD0">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266A9706" w14:textId="77B848AC" w:rsidR="00BC6CD0" w:rsidRPr="00953A3C" w:rsidRDefault="00BC6CD0" w:rsidP="00BC6CD0">
            <w:pPr>
              <w:rPr>
                <w:sz w:val="20"/>
                <w:szCs w:val="20"/>
                <w:lang w:val="kk-KZ"/>
              </w:rPr>
            </w:pPr>
            <w:r w:rsidRPr="00953A3C">
              <w:rPr>
                <w:b/>
                <w:bCs/>
                <w:sz w:val="20"/>
                <w:szCs w:val="20"/>
                <w:lang w:val="kk-KZ"/>
              </w:rPr>
              <w:t xml:space="preserve">3- Семинар/зертханалық сабақ (түрі): </w:t>
            </w:r>
            <w:r w:rsidRPr="00953A3C">
              <w:rPr>
                <w:sz w:val="20"/>
                <w:szCs w:val="20"/>
                <w:lang w:val="kk-KZ"/>
              </w:rPr>
              <w:t xml:space="preserve">Ұлттық дәстүрлер ұғымы </w:t>
            </w:r>
          </w:p>
          <w:p w14:paraId="62307853" w14:textId="77777777" w:rsidR="00BC6CD0" w:rsidRPr="00953A3C" w:rsidRDefault="00BC6CD0" w:rsidP="00BC6CD0">
            <w:pPr>
              <w:rPr>
                <w:sz w:val="20"/>
                <w:szCs w:val="20"/>
                <w:lang w:val="kk-KZ"/>
              </w:rPr>
            </w:pPr>
            <w:r w:rsidRPr="00953A3C">
              <w:rPr>
                <w:rStyle w:val="tlid-translation"/>
                <w:b/>
                <w:sz w:val="20"/>
                <w:szCs w:val="20"/>
                <w:lang w:val="kk-KZ"/>
              </w:rPr>
              <w:t>Жұмыс түрі:</w:t>
            </w:r>
            <w:r w:rsidRPr="00953A3C">
              <w:rPr>
                <w:rStyle w:val="tlid-translation"/>
                <w:sz w:val="20"/>
                <w:szCs w:val="20"/>
                <w:lang w:val="kk-KZ"/>
              </w:rPr>
              <w:t>конспект, реферат</w:t>
            </w:r>
          </w:p>
        </w:tc>
        <w:tc>
          <w:tcPr>
            <w:tcW w:w="1134" w:type="dxa"/>
            <w:gridSpan w:val="2"/>
            <w:tcBorders>
              <w:top w:val="single" w:sz="4" w:space="0" w:color="000000"/>
              <w:left w:val="single" w:sz="4" w:space="0" w:color="000000"/>
              <w:bottom w:val="single" w:sz="4" w:space="0" w:color="000000"/>
              <w:right w:val="single" w:sz="4" w:space="0" w:color="000000"/>
            </w:tcBorders>
          </w:tcPr>
          <w:p w14:paraId="7884FC5D" w14:textId="28E6FB26" w:rsidR="00BC6CD0" w:rsidRPr="00953A3C" w:rsidRDefault="00BC6CD0" w:rsidP="00BC6CD0">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20D2716D" w14:textId="2E87C694" w:rsidR="00BC6CD0" w:rsidRPr="00953A3C" w:rsidRDefault="00BC6CD0" w:rsidP="00BC6CD0">
            <w:pPr>
              <w:tabs>
                <w:tab w:val="left" w:pos="1276"/>
              </w:tabs>
              <w:rPr>
                <w:sz w:val="20"/>
                <w:szCs w:val="20"/>
                <w:lang w:val="kk-KZ"/>
              </w:rPr>
            </w:pPr>
          </w:p>
        </w:tc>
      </w:tr>
      <w:tr w:rsidR="00290F08" w:rsidRPr="00953A3C" w14:paraId="56268C71"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val="restart"/>
            <w:tcBorders>
              <w:top w:val="single" w:sz="4" w:space="0" w:color="000000"/>
              <w:left w:val="single" w:sz="4" w:space="0" w:color="000000"/>
              <w:right w:val="single" w:sz="4" w:space="0" w:color="000000"/>
            </w:tcBorders>
          </w:tcPr>
          <w:p w14:paraId="217EAE51" w14:textId="77777777" w:rsidR="00290F08" w:rsidRPr="00953A3C" w:rsidRDefault="00290F08" w:rsidP="00BC6CD0">
            <w:pPr>
              <w:jc w:val="center"/>
              <w:rPr>
                <w:sz w:val="20"/>
                <w:szCs w:val="20"/>
                <w:lang w:val="kk-KZ"/>
              </w:rPr>
            </w:pPr>
            <w:r w:rsidRPr="00953A3C">
              <w:rPr>
                <w:sz w:val="20"/>
                <w:szCs w:val="20"/>
                <w:lang w:val="kk-KZ"/>
              </w:rPr>
              <w:t>4</w:t>
            </w:r>
          </w:p>
        </w:tc>
        <w:tc>
          <w:tcPr>
            <w:tcW w:w="7513" w:type="dxa"/>
            <w:gridSpan w:val="6"/>
            <w:tcBorders>
              <w:top w:val="single" w:sz="4" w:space="0" w:color="000000"/>
              <w:left w:val="single" w:sz="4" w:space="0" w:color="000000"/>
              <w:bottom w:val="single" w:sz="4" w:space="0" w:color="000000"/>
              <w:right w:val="single" w:sz="4" w:space="0" w:color="000000"/>
            </w:tcBorders>
          </w:tcPr>
          <w:p w14:paraId="13F215E5" w14:textId="77777777" w:rsidR="00290F08" w:rsidRPr="00953A3C" w:rsidRDefault="00290F08" w:rsidP="00BC6CD0">
            <w:pPr>
              <w:rPr>
                <w:sz w:val="20"/>
                <w:szCs w:val="20"/>
                <w:lang w:val="kk-KZ"/>
              </w:rPr>
            </w:pPr>
            <w:r w:rsidRPr="00953A3C">
              <w:rPr>
                <w:b/>
                <w:bCs/>
                <w:sz w:val="20"/>
                <w:szCs w:val="20"/>
                <w:lang w:val="kk-KZ" w:eastAsia="ar-SA"/>
              </w:rPr>
              <w:t>4-Дәріс (</w:t>
            </w:r>
            <w:r w:rsidRPr="00953A3C">
              <w:rPr>
                <w:bCs/>
                <w:sz w:val="20"/>
                <w:szCs w:val="20"/>
                <w:lang w:val="kk-KZ" w:eastAsia="ar-SA"/>
              </w:rPr>
              <w:t>аналитикалық</w:t>
            </w:r>
            <w:r w:rsidRPr="00953A3C">
              <w:rPr>
                <w:b/>
                <w:bCs/>
                <w:sz w:val="20"/>
                <w:szCs w:val="20"/>
                <w:lang w:val="kk-KZ" w:eastAsia="ar-SA"/>
              </w:rPr>
              <w:t xml:space="preserve">): </w:t>
            </w:r>
            <w:r w:rsidRPr="00953A3C">
              <w:rPr>
                <w:sz w:val="20"/>
                <w:szCs w:val="20"/>
                <w:lang w:val="kk-KZ"/>
              </w:rPr>
              <w:t>Өркениет және модернизация</w:t>
            </w:r>
          </w:p>
        </w:tc>
        <w:tc>
          <w:tcPr>
            <w:tcW w:w="1134" w:type="dxa"/>
            <w:gridSpan w:val="2"/>
            <w:tcBorders>
              <w:top w:val="single" w:sz="4" w:space="0" w:color="000000"/>
              <w:left w:val="single" w:sz="4" w:space="0" w:color="000000"/>
              <w:bottom w:val="single" w:sz="4" w:space="0" w:color="000000"/>
              <w:right w:val="single" w:sz="4" w:space="0" w:color="000000"/>
            </w:tcBorders>
          </w:tcPr>
          <w:p w14:paraId="493EBC12" w14:textId="0460A036" w:rsidR="00290F08" w:rsidRPr="00953A3C" w:rsidRDefault="00290F08" w:rsidP="00BC6CD0">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06C1DC21" w14:textId="77777777" w:rsidR="00290F08" w:rsidRPr="00953A3C" w:rsidRDefault="00290F08" w:rsidP="00BC6CD0">
            <w:pPr>
              <w:jc w:val="both"/>
              <w:rPr>
                <w:sz w:val="20"/>
                <w:szCs w:val="20"/>
                <w:lang w:val="kk-KZ"/>
              </w:rPr>
            </w:pPr>
          </w:p>
        </w:tc>
      </w:tr>
      <w:tr w:rsidR="00290F08" w:rsidRPr="00953A3C" w14:paraId="15056151"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right w:val="single" w:sz="4" w:space="0" w:color="000000"/>
            </w:tcBorders>
          </w:tcPr>
          <w:p w14:paraId="1FE6BC92" w14:textId="77777777" w:rsidR="00290F08" w:rsidRPr="00953A3C" w:rsidRDefault="00290F08" w:rsidP="00BC6CD0">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71DCE7A1" w14:textId="77777777" w:rsidR="00290F08" w:rsidRPr="00953A3C" w:rsidRDefault="00290F08" w:rsidP="00BC6CD0">
            <w:pPr>
              <w:rPr>
                <w:sz w:val="20"/>
                <w:szCs w:val="20"/>
                <w:lang w:val="kk-KZ"/>
              </w:rPr>
            </w:pPr>
            <w:r w:rsidRPr="00953A3C">
              <w:rPr>
                <w:b/>
                <w:bCs/>
                <w:sz w:val="20"/>
                <w:szCs w:val="20"/>
                <w:lang w:val="kk-KZ"/>
              </w:rPr>
              <w:t xml:space="preserve">4- Семинар/зертханалық сабақ (түрі): </w:t>
            </w:r>
            <w:r w:rsidRPr="00953A3C">
              <w:rPr>
                <w:sz w:val="20"/>
                <w:szCs w:val="20"/>
                <w:lang w:val="kk-KZ"/>
              </w:rPr>
              <w:t xml:space="preserve">Ұлттық кодты құрайтын негізгі бағыттар. </w:t>
            </w:r>
            <w:r w:rsidRPr="00953A3C">
              <w:rPr>
                <w:rStyle w:val="tlid-translation"/>
                <w:b/>
                <w:sz w:val="20"/>
                <w:szCs w:val="20"/>
                <w:lang w:val="kk-KZ"/>
              </w:rPr>
              <w:t>Жұмыс түрі:</w:t>
            </w:r>
            <w:r w:rsidRPr="00953A3C">
              <w:rPr>
                <w:rStyle w:val="tlid-translation"/>
                <w:sz w:val="20"/>
                <w:szCs w:val="20"/>
                <w:lang w:val="kk-KZ"/>
              </w:rPr>
              <w:t xml:space="preserve"> </w:t>
            </w:r>
            <w:r w:rsidRPr="00953A3C">
              <w:rPr>
                <w:b/>
                <w:sz w:val="20"/>
                <w:szCs w:val="20"/>
                <w:lang w:val="kk-KZ"/>
              </w:rPr>
              <w:t>Жобалық және шығармашылық қызмет</w:t>
            </w:r>
          </w:p>
        </w:tc>
        <w:tc>
          <w:tcPr>
            <w:tcW w:w="1134" w:type="dxa"/>
            <w:gridSpan w:val="2"/>
            <w:tcBorders>
              <w:top w:val="single" w:sz="4" w:space="0" w:color="000000"/>
              <w:left w:val="single" w:sz="4" w:space="0" w:color="000000"/>
              <w:bottom w:val="single" w:sz="4" w:space="0" w:color="000000"/>
              <w:right w:val="single" w:sz="4" w:space="0" w:color="000000"/>
            </w:tcBorders>
          </w:tcPr>
          <w:p w14:paraId="42AF0D57" w14:textId="2E75C11D" w:rsidR="00290F08" w:rsidRPr="00953A3C" w:rsidRDefault="00290F08" w:rsidP="00BC6CD0">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509F9434" w14:textId="5B437655" w:rsidR="00290F08" w:rsidRPr="00953A3C" w:rsidRDefault="00F83780" w:rsidP="00BC6CD0">
            <w:pPr>
              <w:tabs>
                <w:tab w:val="left" w:pos="1276"/>
              </w:tabs>
              <w:rPr>
                <w:sz w:val="20"/>
                <w:szCs w:val="20"/>
                <w:lang w:val="kk-KZ"/>
              </w:rPr>
            </w:pPr>
            <w:r>
              <w:rPr>
                <w:sz w:val="20"/>
                <w:szCs w:val="20"/>
                <w:lang w:val="kk-KZ"/>
              </w:rPr>
              <w:t>14</w:t>
            </w:r>
          </w:p>
        </w:tc>
      </w:tr>
      <w:tr w:rsidR="00290F08" w:rsidRPr="00D87C3C" w14:paraId="3BEC3E80"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right w:val="single" w:sz="4" w:space="0" w:color="000000"/>
            </w:tcBorders>
          </w:tcPr>
          <w:p w14:paraId="7C18C981" w14:textId="77777777" w:rsidR="00290F08" w:rsidRPr="00953A3C" w:rsidRDefault="00290F08" w:rsidP="00BC6CD0">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5DF747C8" w14:textId="15B6AA2C" w:rsidR="00290F08" w:rsidRPr="00953A3C" w:rsidRDefault="00290F08" w:rsidP="00BC6CD0">
            <w:pPr>
              <w:rPr>
                <w:b/>
                <w:bCs/>
                <w:sz w:val="20"/>
                <w:szCs w:val="20"/>
                <w:lang w:val="kk-KZ"/>
              </w:rPr>
            </w:pPr>
            <w:r w:rsidRPr="00953A3C">
              <w:rPr>
                <w:b/>
                <w:sz w:val="20"/>
                <w:szCs w:val="20"/>
                <w:lang w:val="kk-KZ"/>
              </w:rPr>
              <w:t xml:space="preserve">1-МОӨЖ. </w:t>
            </w:r>
            <w:r w:rsidRPr="00953A3C">
              <w:rPr>
                <w:sz w:val="20"/>
                <w:szCs w:val="20"/>
                <w:lang w:val="kk-KZ"/>
              </w:rPr>
              <w:t>Магистранттарға МӨЖ-1.  Орындау бойынша кеңес беру.</w:t>
            </w:r>
          </w:p>
        </w:tc>
        <w:tc>
          <w:tcPr>
            <w:tcW w:w="1134" w:type="dxa"/>
            <w:gridSpan w:val="2"/>
            <w:tcBorders>
              <w:top w:val="single" w:sz="4" w:space="0" w:color="000000"/>
              <w:left w:val="single" w:sz="4" w:space="0" w:color="000000"/>
              <w:bottom w:val="single" w:sz="4" w:space="0" w:color="000000"/>
              <w:right w:val="single" w:sz="4" w:space="0" w:color="000000"/>
            </w:tcBorders>
          </w:tcPr>
          <w:p w14:paraId="7289AF7A" w14:textId="77777777" w:rsidR="00290F08" w:rsidRDefault="00290F08" w:rsidP="00BC6CD0">
            <w:pPr>
              <w:tabs>
                <w:tab w:val="left" w:pos="1276"/>
              </w:tabs>
              <w:jc w:val="both"/>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271DC3C6" w14:textId="77777777" w:rsidR="00290F08" w:rsidRPr="00953A3C" w:rsidRDefault="00290F08" w:rsidP="00BC6CD0">
            <w:pPr>
              <w:tabs>
                <w:tab w:val="left" w:pos="1276"/>
              </w:tabs>
              <w:rPr>
                <w:sz w:val="20"/>
                <w:szCs w:val="20"/>
                <w:lang w:val="kk-KZ"/>
              </w:rPr>
            </w:pPr>
          </w:p>
        </w:tc>
      </w:tr>
      <w:tr w:rsidR="00290F08" w:rsidRPr="00953A3C" w14:paraId="4FD26549"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val="restart"/>
            <w:tcBorders>
              <w:top w:val="single" w:sz="4" w:space="0" w:color="000000"/>
              <w:left w:val="single" w:sz="4" w:space="0" w:color="000000"/>
              <w:right w:val="single" w:sz="4" w:space="0" w:color="000000"/>
            </w:tcBorders>
          </w:tcPr>
          <w:p w14:paraId="60D94D1B" w14:textId="77777777" w:rsidR="00290F08" w:rsidRPr="00953A3C" w:rsidRDefault="00290F08" w:rsidP="00BC6CD0">
            <w:pPr>
              <w:jc w:val="center"/>
              <w:rPr>
                <w:sz w:val="20"/>
                <w:szCs w:val="20"/>
                <w:lang w:val="kk-KZ"/>
              </w:rPr>
            </w:pPr>
            <w:r w:rsidRPr="00953A3C">
              <w:rPr>
                <w:sz w:val="20"/>
                <w:szCs w:val="20"/>
                <w:lang w:val="kk-KZ"/>
              </w:rPr>
              <w:t>5</w:t>
            </w:r>
          </w:p>
        </w:tc>
        <w:tc>
          <w:tcPr>
            <w:tcW w:w="7513" w:type="dxa"/>
            <w:gridSpan w:val="6"/>
            <w:tcBorders>
              <w:top w:val="single" w:sz="4" w:space="0" w:color="000000"/>
              <w:left w:val="single" w:sz="4" w:space="0" w:color="000000"/>
              <w:bottom w:val="single" w:sz="4" w:space="0" w:color="000000"/>
              <w:right w:val="single" w:sz="4" w:space="0" w:color="000000"/>
            </w:tcBorders>
          </w:tcPr>
          <w:p w14:paraId="0B6FEAA4" w14:textId="77777777" w:rsidR="00290F08" w:rsidRPr="00953A3C" w:rsidRDefault="00290F08" w:rsidP="00BC6CD0">
            <w:pPr>
              <w:rPr>
                <w:sz w:val="20"/>
                <w:szCs w:val="20"/>
                <w:lang w:val="kk-KZ"/>
              </w:rPr>
            </w:pPr>
            <w:r w:rsidRPr="00953A3C">
              <w:rPr>
                <w:b/>
                <w:bCs/>
                <w:sz w:val="20"/>
                <w:szCs w:val="20"/>
                <w:lang w:val="kk-KZ" w:eastAsia="ar-SA"/>
              </w:rPr>
              <w:t>5-Дәріс (</w:t>
            </w:r>
            <w:r w:rsidRPr="00953A3C">
              <w:rPr>
                <w:bCs/>
                <w:sz w:val="20"/>
                <w:szCs w:val="20"/>
                <w:lang w:val="kk-KZ" w:eastAsia="ar-SA"/>
              </w:rPr>
              <w:t>аналитикалық</w:t>
            </w:r>
            <w:r w:rsidRPr="00953A3C">
              <w:rPr>
                <w:b/>
                <w:bCs/>
                <w:sz w:val="20"/>
                <w:szCs w:val="20"/>
                <w:lang w:val="kk-KZ" w:eastAsia="ar-SA"/>
              </w:rPr>
              <w:t xml:space="preserve">): </w:t>
            </w:r>
            <w:r w:rsidRPr="00953A3C">
              <w:rPr>
                <w:sz w:val="20"/>
                <w:szCs w:val="20"/>
                <w:lang w:val="kk-KZ"/>
              </w:rPr>
              <w:t>Қазақ халқының этноэкономикалық және этноәлеуметтік саладағы мәдениетінің жаңғыруы үрдістері</w:t>
            </w:r>
          </w:p>
        </w:tc>
        <w:tc>
          <w:tcPr>
            <w:tcW w:w="1134" w:type="dxa"/>
            <w:gridSpan w:val="2"/>
            <w:tcBorders>
              <w:top w:val="single" w:sz="4" w:space="0" w:color="000000"/>
              <w:left w:val="single" w:sz="4" w:space="0" w:color="000000"/>
              <w:bottom w:val="single" w:sz="4" w:space="0" w:color="000000"/>
              <w:right w:val="single" w:sz="4" w:space="0" w:color="000000"/>
            </w:tcBorders>
          </w:tcPr>
          <w:p w14:paraId="5F894348" w14:textId="0D011975" w:rsidR="00290F08" w:rsidRPr="00953A3C" w:rsidRDefault="00290F08" w:rsidP="00BC6CD0">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2FE719B8" w14:textId="77777777" w:rsidR="00290F08" w:rsidRPr="00953A3C" w:rsidRDefault="00290F08" w:rsidP="00BC6CD0">
            <w:pPr>
              <w:tabs>
                <w:tab w:val="left" w:pos="1276"/>
              </w:tabs>
              <w:rPr>
                <w:sz w:val="20"/>
                <w:szCs w:val="20"/>
                <w:lang w:val="kk-KZ"/>
              </w:rPr>
            </w:pPr>
          </w:p>
        </w:tc>
      </w:tr>
      <w:tr w:rsidR="00290F08" w:rsidRPr="00953A3C" w14:paraId="1CF267CC"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right w:val="single" w:sz="4" w:space="0" w:color="000000"/>
            </w:tcBorders>
          </w:tcPr>
          <w:p w14:paraId="55847942" w14:textId="77777777" w:rsidR="00290F08" w:rsidRPr="00953A3C" w:rsidRDefault="00290F08" w:rsidP="00BC6CD0">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562CCDB7" w14:textId="77777777" w:rsidR="00290F08" w:rsidRPr="00953A3C" w:rsidRDefault="00290F08" w:rsidP="00BC6CD0">
            <w:pPr>
              <w:snapToGrid w:val="0"/>
              <w:jc w:val="both"/>
              <w:rPr>
                <w:b/>
                <w:bCs/>
                <w:sz w:val="20"/>
                <w:szCs w:val="20"/>
                <w:lang w:val="kk-KZ"/>
              </w:rPr>
            </w:pPr>
            <w:r w:rsidRPr="00953A3C">
              <w:rPr>
                <w:b/>
                <w:bCs/>
                <w:sz w:val="20"/>
                <w:szCs w:val="20"/>
                <w:lang w:val="kk-KZ"/>
              </w:rPr>
              <w:t>5- Семинар/зертханалық сабақ (түрі):</w:t>
            </w:r>
          </w:p>
          <w:p w14:paraId="0FDCBF2C" w14:textId="77777777" w:rsidR="00290F08" w:rsidRPr="00953A3C" w:rsidRDefault="00290F08" w:rsidP="00BC6CD0">
            <w:pPr>
              <w:rPr>
                <w:sz w:val="20"/>
                <w:szCs w:val="20"/>
                <w:lang w:val="kk-KZ"/>
              </w:rPr>
            </w:pPr>
            <w:r w:rsidRPr="00953A3C">
              <w:rPr>
                <w:sz w:val="20"/>
                <w:szCs w:val="20"/>
                <w:lang w:val="kk-KZ"/>
              </w:rPr>
              <w:t xml:space="preserve">Қазақ халқының материалдық мәдениетіндегі дәстүрлілік пен жаңашылдық </w:t>
            </w:r>
            <w:r w:rsidRPr="00953A3C">
              <w:rPr>
                <w:rStyle w:val="tlid-translation"/>
                <w:b/>
                <w:sz w:val="20"/>
                <w:szCs w:val="20"/>
                <w:lang w:val="kk-KZ"/>
              </w:rPr>
              <w:t>Жұмыс түрі:</w:t>
            </w:r>
            <w:r w:rsidRPr="00953A3C">
              <w:rPr>
                <w:rStyle w:val="tlid-translation"/>
                <w:sz w:val="20"/>
                <w:szCs w:val="20"/>
                <w:lang w:val="kk-KZ"/>
              </w:rPr>
              <w:t xml:space="preserve"> баяндама, реферат</w:t>
            </w:r>
          </w:p>
        </w:tc>
        <w:tc>
          <w:tcPr>
            <w:tcW w:w="1134" w:type="dxa"/>
            <w:gridSpan w:val="2"/>
            <w:tcBorders>
              <w:top w:val="single" w:sz="4" w:space="0" w:color="000000"/>
              <w:left w:val="single" w:sz="4" w:space="0" w:color="000000"/>
              <w:bottom w:val="single" w:sz="4" w:space="0" w:color="000000"/>
              <w:right w:val="single" w:sz="4" w:space="0" w:color="000000"/>
            </w:tcBorders>
          </w:tcPr>
          <w:p w14:paraId="229EBEB9" w14:textId="2063A649" w:rsidR="00290F08" w:rsidRPr="00953A3C" w:rsidRDefault="00290F08" w:rsidP="00BC6CD0">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3F077A7A" w14:textId="29209CCE" w:rsidR="00290F08" w:rsidRPr="00953A3C" w:rsidRDefault="00D24CC3" w:rsidP="00BC6CD0">
            <w:pPr>
              <w:tabs>
                <w:tab w:val="left" w:pos="1276"/>
              </w:tabs>
              <w:rPr>
                <w:sz w:val="20"/>
                <w:szCs w:val="20"/>
                <w:lang w:val="kk-KZ"/>
              </w:rPr>
            </w:pPr>
            <w:r>
              <w:rPr>
                <w:sz w:val="20"/>
                <w:szCs w:val="20"/>
                <w:lang w:val="kk-KZ"/>
              </w:rPr>
              <w:t>14</w:t>
            </w:r>
          </w:p>
        </w:tc>
      </w:tr>
      <w:tr w:rsidR="00290F08" w:rsidRPr="00953A3C" w14:paraId="5C24E749"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bottom w:val="single" w:sz="4" w:space="0" w:color="000000"/>
              <w:right w:val="single" w:sz="4" w:space="0" w:color="000000"/>
            </w:tcBorders>
          </w:tcPr>
          <w:p w14:paraId="74B3AE16" w14:textId="77777777" w:rsidR="00290F08" w:rsidRPr="00953A3C" w:rsidRDefault="00290F08" w:rsidP="00BC6CD0">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2C2A6D11" w14:textId="13B5018C" w:rsidR="00290F08" w:rsidRPr="00953A3C" w:rsidRDefault="00290F08" w:rsidP="00BC6CD0">
            <w:pPr>
              <w:snapToGrid w:val="0"/>
              <w:jc w:val="both"/>
              <w:rPr>
                <w:b/>
                <w:bCs/>
                <w:sz w:val="20"/>
                <w:szCs w:val="20"/>
                <w:lang w:val="kk-KZ"/>
              </w:rPr>
            </w:pPr>
            <w:r w:rsidRPr="00953A3C">
              <w:rPr>
                <w:b/>
                <w:sz w:val="20"/>
                <w:szCs w:val="20"/>
                <w:lang w:val="kk-KZ"/>
              </w:rPr>
              <w:t xml:space="preserve">1-МӨЖ. </w:t>
            </w:r>
            <w:r w:rsidRPr="00953A3C">
              <w:rPr>
                <w:sz w:val="20"/>
                <w:szCs w:val="20"/>
                <w:lang w:val="kk-KZ"/>
              </w:rPr>
              <w:t xml:space="preserve">Модернизацияның саяси-әлеуметтік, экономикалық факторлары: аналитикалық талдау. </w:t>
            </w:r>
            <w:r w:rsidRPr="00953A3C">
              <w:rPr>
                <w:b/>
                <w:sz w:val="20"/>
                <w:szCs w:val="20"/>
                <w:lang w:val="kk-KZ"/>
              </w:rPr>
              <w:t>Эссе жазу</w:t>
            </w:r>
          </w:p>
        </w:tc>
        <w:tc>
          <w:tcPr>
            <w:tcW w:w="1134" w:type="dxa"/>
            <w:gridSpan w:val="2"/>
            <w:tcBorders>
              <w:top w:val="single" w:sz="4" w:space="0" w:color="000000"/>
              <w:left w:val="single" w:sz="4" w:space="0" w:color="000000"/>
              <w:bottom w:val="single" w:sz="4" w:space="0" w:color="000000"/>
              <w:right w:val="single" w:sz="4" w:space="0" w:color="000000"/>
            </w:tcBorders>
          </w:tcPr>
          <w:p w14:paraId="72A6EE61" w14:textId="77777777" w:rsidR="00290F08" w:rsidRDefault="00290F08" w:rsidP="00BC6CD0">
            <w:pPr>
              <w:tabs>
                <w:tab w:val="left" w:pos="1276"/>
              </w:tabs>
              <w:jc w:val="both"/>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0913EAD7" w14:textId="2D0FED94" w:rsidR="00290F08" w:rsidRDefault="00D24CC3" w:rsidP="00BC6CD0">
            <w:pPr>
              <w:tabs>
                <w:tab w:val="left" w:pos="1276"/>
              </w:tabs>
              <w:rPr>
                <w:sz w:val="20"/>
                <w:szCs w:val="20"/>
                <w:lang w:val="kk-KZ"/>
              </w:rPr>
            </w:pPr>
            <w:r>
              <w:rPr>
                <w:sz w:val="20"/>
                <w:szCs w:val="20"/>
                <w:lang w:val="kk-KZ"/>
              </w:rPr>
              <w:t>15</w:t>
            </w:r>
          </w:p>
        </w:tc>
      </w:tr>
      <w:tr w:rsidR="00AD554D" w:rsidRPr="00953A3C" w14:paraId="7AF6D35C"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207"/>
          <w:jc w:val="center"/>
        </w:trPr>
        <w:tc>
          <w:tcPr>
            <w:tcW w:w="8735" w:type="dxa"/>
            <w:gridSpan w:val="7"/>
            <w:tcBorders>
              <w:top w:val="single" w:sz="4" w:space="0" w:color="000000"/>
              <w:left w:val="single" w:sz="4" w:space="0" w:color="000000"/>
              <w:bottom w:val="single" w:sz="4" w:space="0" w:color="000000"/>
              <w:right w:val="single" w:sz="4" w:space="0" w:color="000000"/>
            </w:tcBorders>
          </w:tcPr>
          <w:p w14:paraId="1A84CFE8" w14:textId="77777777" w:rsidR="00AD554D" w:rsidRPr="00953A3C" w:rsidRDefault="00AD554D" w:rsidP="00ED1B99">
            <w:pPr>
              <w:jc w:val="center"/>
              <w:rPr>
                <w:b/>
                <w:sz w:val="20"/>
                <w:szCs w:val="20"/>
                <w:lang w:val="kk-KZ"/>
              </w:rPr>
            </w:pPr>
            <w:r w:rsidRPr="00953A3C">
              <w:rPr>
                <w:b/>
                <w:sz w:val="20"/>
                <w:szCs w:val="20"/>
                <w:lang w:val="kk-KZ"/>
              </w:rPr>
              <w:t>Модуль 2 Қазақ халқы мәдениетіндегі дәстүрлілік пен модернизация</w:t>
            </w:r>
          </w:p>
        </w:tc>
        <w:tc>
          <w:tcPr>
            <w:tcW w:w="1134" w:type="dxa"/>
            <w:gridSpan w:val="2"/>
            <w:tcBorders>
              <w:top w:val="single" w:sz="4" w:space="0" w:color="000000"/>
              <w:left w:val="single" w:sz="4" w:space="0" w:color="000000"/>
              <w:bottom w:val="single" w:sz="4" w:space="0" w:color="000000"/>
              <w:right w:val="single" w:sz="4" w:space="0" w:color="000000"/>
            </w:tcBorders>
          </w:tcPr>
          <w:p w14:paraId="7428C61A" w14:textId="77777777" w:rsidR="00AD554D" w:rsidRPr="00953A3C" w:rsidRDefault="00AD554D" w:rsidP="00ED1B99">
            <w:pPr>
              <w:jc w:val="both"/>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5B44D6F1" w14:textId="77777777" w:rsidR="00AD554D" w:rsidRPr="00953A3C" w:rsidRDefault="00AD554D" w:rsidP="00ED1B99">
            <w:pPr>
              <w:jc w:val="both"/>
              <w:rPr>
                <w:b/>
                <w:sz w:val="20"/>
                <w:szCs w:val="20"/>
                <w:lang w:val="kk-KZ"/>
              </w:rPr>
            </w:pPr>
          </w:p>
        </w:tc>
      </w:tr>
      <w:tr w:rsidR="00290F08" w:rsidRPr="00953A3C" w14:paraId="6BEDEB88"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421"/>
          <w:jc w:val="center"/>
        </w:trPr>
        <w:tc>
          <w:tcPr>
            <w:tcW w:w="1222" w:type="dxa"/>
            <w:vMerge w:val="restart"/>
            <w:tcBorders>
              <w:top w:val="single" w:sz="4" w:space="0" w:color="000000"/>
              <w:left w:val="single" w:sz="4" w:space="0" w:color="000000"/>
              <w:right w:val="single" w:sz="4" w:space="0" w:color="000000"/>
            </w:tcBorders>
          </w:tcPr>
          <w:p w14:paraId="6A175B44" w14:textId="77777777" w:rsidR="00290F08" w:rsidRPr="00953A3C" w:rsidRDefault="00290F08" w:rsidP="00BC6CD0">
            <w:pPr>
              <w:jc w:val="center"/>
              <w:rPr>
                <w:sz w:val="20"/>
                <w:szCs w:val="20"/>
              </w:rPr>
            </w:pPr>
            <w:r w:rsidRPr="00953A3C">
              <w:rPr>
                <w:sz w:val="20"/>
                <w:szCs w:val="20"/>
              </w:rPr>
              <w:t>6</w:t>
            </w:r>
          </w:p>
        </w:tc>
        <w:tc>
          <w:tcPr>
            <w:tcW w:w="7513" w:type="dxa"/>
            <w:gridSpan w:val="6"/>
            <w:tcBorders>
              <w:top w:val="single" w:sz="4" w:space="0" w:color="000000"/>
              <w:left w:val="single" w:sz="4" w:space="0" w:color="000000"/>
              <w:bottom w:val="single" w:sz="4" w:space="0" w:color="000000"/>
              <w:right w:val="single" w:sz="4" w:space="0" w:color="000000"/>
            </w:tcBorders>
          </w:tcPr>
          <w:p w14:paraId="1D1540CF" w14:textId="77777777" w:rsidR="00290F08" w:rsidRPr="00953A3C" w:rsidRDefault="00290F08" w:rsidP="00BC6CD0">
            <w:pPr>
              <w:rPr>
                <w:sz w:val="20"/>
                <w:szCs w:val="20"/>
                <w:lang w:val="kk-KZ"/>
              </w:rPr>
            </w:pPr>
            <w:r w:rsidRPr="00953A3C">
              <w:rPr>
                <w:b/>
                <w:bCs/>
                <w:sz w:val="20"/>
                <w:szCs w:val="20"/>
                <w:lang w:val="kk-KZ" w:eastAsia="ar-SA"/>
              </w:rPr>
              <w:t>6-Дәріс (</w:t>
            </w:r>
            <w:r w:rsidRPr="00953A3C">
              <w:rPr>
                <w:bCs/>
                <w:sz w:val="20"/>
                <w:szCs w:val="20"/>
                <w:lang w:val="kk-KZ" w:eastAsia="ar-SA"/>
              </w:rPr>
              <w:t>проблемалық</w:t>
            </w:r>
            <w:r w:rsidRPr="00953A3C">
              <w:rPr>
                <w:b/>
                <w:bCs/>
                <w:sz w:val="20"/>
                <w:szCs w:val="20"/>
                <w:lang w:val="kk-KZ" w:eastAsia="ar-SA"/>
              </w:rPr>
              <w:t xml:space="preserve">): </w:t>
            </w:r>
            <w:r w:rsidRPr="00953A3C">
              <w:rPr>
                <w:sz w:val="20"/>
                <w:szCs w:val="20"/>
                <w:lang w:val="kk-KZ"/>
              </w:rPr>
              <w:t>Отбасылық әдет ғұрып, салт-дәстүрлеріндегі</w:t>
            </w:r>
          </w:p>
          <w:p w14:paraId="5363F766" w14:textId="77777777" w:rsidR="00290F08" w:rsidRPr="00953A3C" w:rsidRDefault="00290F08" w:rsidP="00BC6CD0">
            <w:pPr>
              <w:rPr>
                <w:sz w:val="20"/>
                <w:szCs w:val="20"/>
              </w:rPr>
            </w:pPr>
            <w:r w:rsidRPr="00953A3C">
              <w:rPr>
                <w:sz w:val="20"/>
                <w:szCs w:val="20"/>
                <w:lang w:val="kk-KZ"/>
              </w:rPr>
              <w:t>жаңғыру үрдістері</w:t>
            </w:r>
          </w:p>
        </w:tc>
        <w:tc>
          <w:tcPr>
            <w:tcW w:w="1134" w:type="dxa"/>
            <w:gridSpan w:val="2"/>
            <w:tcBorders>
              <w:top w:val="single" w:sz="4" w:space="0" w:color="000000"/>
              <w:left w:val="single" w:sz="4" w:space="0" w:color="000000"/>
              <w:bottom w:val="single" w:sz="4" w:space="0" w:color="000000"/>
              <w:right w:val="single" w:sz="4" w:space="0" w:color="000000"/>
            </w:tcBorders>
          </w:tcPr>
          <w:p w14:paraId="3D16F8B8" w14:textId="19D89E63" w:rsidR="00290F08" w:rsidRPr="00953A3C" w:rsidRDefault="00290F08" w:rsidP="00BC6CD0">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35507D91" w14:textId="019F1854" w:rsidR="00290F08" w:rsidRPr="00953A3C" w:rsidRDefault="00290F08" w:rsidP="00BC6CD0">
            <w:pPr>
              <w:rPr>
                <w:sz w:val="20"/>
                <w:szCs w:val="20"/>
                <w:lang w:val="kk-KZ"/>
              </w:rPr>
            </w:pPr>
          </w:p>
        </w:tc>
      </w:tr>
      <w:tr w:rsidR="00290F08" w:rsidRPr="00953A3C" w14:paraId="237073C1"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623"/>
          <w:jc w:val="center"/>
        </w:trPr>
        <w:tc>
          <w:tcPr>
            <w:tcW w:w="1222" w:type="dxa"/>
            <w:vMerge/>
            <w:tcBorders>
              <w:left w:val="single" w:sz="4" w:space="0" w:color="000000"/>
              <w:right w:val="single" w:sz="4" w:space="0" w:color="000000"/>
            </w:tcBorders>
          </w:tcPr>
          <w:p w14:paraId="2171A1AA" w14:textId="77777777" w:rsidR="00290F08" w:rsidRPr="00953A3C" w:rsidRDefault="00290F08" w:rsidP="00BC6CD0">
            <w:pPr>
              <w:jc w:val="center"/>
              <w:rPr>
                <w:sz w:val="20"/>
                <w:szCs w:val="20"/>
                <w:lang w:val="kk-KZ"/>
              </w:rPr>
            </w:pPr>
          </w:p>
        </w:tc>
        <w:tc>
          <w:tcPr>
            <w:tcW w:w="7513" w:type="dxa"/>
            <w:gridSpan w:val="6"/>
            <w:tcBorders>
              <w:top w:val="single" w:sz="4" w:space="0" w:color="000000"/>
              <w:left w:val="single" w:sz="4" w:space="0" w:color="000000"/>
              <w:right w:val="single" w:sz="4" w:space="0" w:color="000000"/>
            </w:tcBorders>
          </w:tcPr>
          <w:p w14:paraId="1F53C7E8" w14:textId="77777777" w:rsidR="00290F08" w:rsidRPr="00953A3C" w:rsidRDefault="00290F08" w:rsidP="00BC6CD0">
            <w:pPr>
              <w:rPr>
                <w:rStyle w:val="tlid-translation"/>
                <w:b/>
                <w:sz w:val="20"/>
                <w:szCs w:val="20"/>
                <w:lang w:val="kk-KZ"/>
              </w:rPr>
            </w:pPr>
            <w:r w:rsidRPr="00953A3C">
              <w:rPr>
                <w:b/>
                <w:bCs/>
                <w:sz w:val="20"/>
                <w:szCs w:val="20"/>
                <w:lang w:val="kk-KZ"/>
              </w:rPr>
              <w:t>6- Семинар/зертханалық сабақ (түрі</w:t>
            </w:r>
            <w:r w:rsidRPr="00953A3C">
              <w:rPr>
                <w:bCs/>
                <w:sz w:val="20"/>
                <w:szCs w:val="20"/>
                <w:lang w:val="kk-KZ"/>
              </w:rPr>
              <w:t>):</w:t>
            </w:r>
            <w:r w:rsidRPr="00953A3C">
              <w:rPr>
                <w:sz w:val="20"/>
                <w:szCs w:val="20"/>
                <w:lang w:val="kk-KZ"/>
              </w:rPr>
              <w:t xml:space="preserve"> Неке және отбасы мәселелеріндегі модернизация</w:t>
            </w:r>
          </w:p>
          <w:p w14:paraId="6C28DE41" w14:textId="77777777" w:rsidR="00290F08" w:rsidRPr="00953A3C" w:rsidRDefault="00290F08" w:rsidP="00BC6CD0">
            <w:pPr>
              <w:rPr>
                <w:sz w:val="20"/>
                <w:szCs w:val="20"/>
                <w:lang w:val="kk-KZ"/>
              </w:rPr>
            </w:pPr>
            <w:r w:rsidRPr="00953A3C">
              <w:rPr>
                <w:rStyle w:val="tlid-translation"/>
                <w:b/>
                <w:sz w:val="20"/>
                <w:szCs w:val="20"/>
                <w:lang w:val="kk-KZ"/>
              </w:rPr>
              <w:t>Жұмыс түрі:</w:t>
            </w:r>
            <w:r w:rsidRPr="00953A3C">
              <w:rPr>
                <w:rStyle w:val="tlid-translation"/>
                <w:sz w:val="20"/>
                <w:szCs w:val="20"/>
                <w:lang w:val="kk-KZ"/>
              </w:rPr>
              <w:t xml:space="preserve"> </w:t>
            </w:r>
            <w:r w:rsidRPr="00953A3C">
              <w:rPr>
                <w:rStyle w:val="tlid-translation"/>
                <w:b/>
                <w:sz w:val="20"/>
                <w:szCs w:val="20"/>
                <w:lang w:val="kk-KZ"/>
              </w:rPr>
              <w:t>(Жобалық және шығармашылық қызмет)</w:t>
            </w:r>
          </w:p>
        </w:tc>
        <w:tc>
          <w:tcPr>
            <w:tcW w:w="1134" w:type="dxa"/>
            <w:gridSpan w:val="2"/>
            <w:tcBorders>
              <w:top w:val="single" w:sz="4" w:space="0" w:color="000000"/>
              <w:left w:val="single" w:sz="4" w:space="0" w:color="000000"/>
              <w:right w:val="single" w:sz="4" w:space="0" w:color="000000"/>
            </w:tcBorders>
          </w:tcPr>
          <w:p w14:paraId="76E34EAF" w14:textId="27D7A990" w:rsidR="00290F08" w:rsidRPr="00953A3C" w:rsidRDefault="00290F08" w:rsidP="00BC6CD0">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right w:val="single" w:sz="4" w:space="0" w:color="000000"/>
            </w:tcBorders>
          </w:tcPr>
          <w:p w14:paraId="094E7F25" w14:textId="200E66BC" w:rsidR="00290F08" w:rsidRPr="00953A3C" w:rsidRDefault="00290F08" w:rsidP="00BC6CD0">
            <w:pPr>
              <w:rPr>
                <w:b/>
                <w:sz w:val="20"/>
                <w:szCs w:val="20"/>
                <w:lang w:val="kk-KZ"/>
              </w:rPr>
            </w:pPr>
            <w:r>
              <w:rPr>
                <w:sz w:val="20"/>
                <w:szCs w:val="20"/>
                <w:lang w:val="kk-KZ"/>
              </w:rPr>
              <w:t>1</w:t>
            </w:r>
            <w:r w:rsidR="00D24CC3">
              <w:rPr>
                <w:sz w:val="20"/>
                <w:szCs w:val="20"/>
                <w:lang w:val="kk-KZ"/>
              </w:rPr>
              <w:t>4</w:t>
            </w:r>
          </w:p>
        </w:tc>
      </w:tr>
      <w:tr w:rsidR="00290F08" w:rsidRPr="00D87C3C" w14:paraId="17FF3208"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371"/>
          <w:jc w:val="center"/>
        </w:trPr>
        <w:tc>
          <w:tcPr>
            <w:tcW w:w="1222" w:type="dxa"/>
            <w:vMerge/>
            <w:tcBorders>
              <w:left w:val="single" w:sz="4" w:space="0" w:color="000000"/>
              <w:right w:val="single" w:sz="4" w:space="0" w:color="000000"/>
            </w:tcBorders>
          </w:tcPr>
          <w:p w14:paraId="4BC8FD6C" w14:textId="77777777" w:rsidR="00290F08" w:rsidRPr="00953A3C" w:rsidRDefault="00290F08" w:rsidP="00BC6CD0">
            <w:pPr>
              <w:jc w:val="center"/>
              <w:rPr>
                <w:sz w:val="20"/>
                <w:szCs w:val="20"/>
                <w:lang w:val="kk-KZ"/>
              </w:rPr>
            </w:pPr>
          </w:p>
        </w:tc>
        <w:tc>
          <w:tcPr>
            <w:tcW w:w="7513" w:type="dxa"/>
            <w:gridSpan w:val="6"/>
            <w:tcBorders>
              <w:top w:val="single" w:sz="4" w:space="0" w:color="000000"/>
              <w:left w:val="single" w:sz="4" w:space="0" w:color="000000"/>
              <w:right w:val="single" w:sz="4" w:space="0" w:color="000000"/>
            </w:tcBorders>
          </w:tcPr>
          <w:p w14:paraId="78AF0554" w14:textId="49EC76E8" w:rsidR="00290F08" w:rsidRPr="00953A3C" w:rsidRDefault="00290F08" w:rsidP="00BC6CD0">
            <w:pPr>
              <w:rPr>
                <w:b/>
                <w:bCs/>
                <w:sz w:val="20"/>
                <w:szCs w:val="20"/>
                <w:lang w:val="kk-KZ"/>
              </w:rPr>
            </w:pPr>
            <w:r w:rsidRPr="00953A3C">
              <w:rPr>
                <w:b/>
                <w:sz w:val="20"/>
                <w:szCs w:val="20"/>
                <w:lang w:val="kk-KZ"/>
              </w:rPr>
              <w:t>2-МОӨЖ</w:t>
            </w:r>
            <w:r w:rsidRPr="00953A3C">
              <w:rPr>
                <w:b/>
                <w:bCs/>
                <w:sz w:val="20"/>
                <w:szCs w:val="20"/>
                <w:lang w:val="kk-KZ"/>
              </w:rPr>
              <w:t>.</w:t>
            </w:r>
            <w:r w:rsidRPr="00953A3C">
              <w:rPr>
                <w:sz w:val="20"/>
                <w:szCs w:val="20"/>
                <w:lang w:val="kk-KZ"/>
              </w:rPr>
              <w:t xml:space="preserve"> Магистранттарға МӨЖ-2.  орындау бойынша кеңес беру.</w:t>
            </w:r>
          </w:p>
        </w:tc>
        <w:tc>
          <w:tcPr>
            <w:tcW w:w="1134" w:type="dxa"/>
            <w:gridSpan w:val="2"/>
            <w:tcBorders>
              <w:top w:val="single" w:sz="4" w:space="0" w:color="000000"/>
              <w:left w:val="single" w:sz="4" w:space="0" w:color="000000"/>
              <w:right w:val="single" w:sz="4" w:space="0" w:color="000000"/>
            </w:tcBorders>
          </w:tcPr>
          <w:p w14:paraId="6D6C5356" w14:textId="77777777" w:rsidR="00290F08" w:rsidRDefault="00290F08" w:rsidP="00BC6CD0">
            <w:pPr>
              <w:tabs>
                <w:tab w:val="left" w:pos="1276"/>
              </w:tabs>
              <w:jc w:val="both"/>
              <w:rPr>
                <w:sz w:val="20"/>
                <w:szCs w:val="20"/>
                <w:lang w:val="kk-KZ"/>
              </w:rPr>
            </w:pPr>
          </w:p>
        </w:tc>
        <w:tc>
          <w:tcPr>
            <w:tcW w:w="763" w:type="dxa"/>
            <w:tcBorders>
              <w:top w:val="single" w:sz="4" w:space="0" w:color="000000"/>
              <w:left w:val="single" w:sz="4" w:space="0" w:color="000000"/>
              <w:right w:val="single" w:sz="4" w:space="0" w:color="000000"/>
            </w:tcBorders>
          </w:tcPr>
          <w:p w14:paraId="6FC5F2C4" w14:textId="77777777" w:rsidR="00290F08" w:rsidRDefault="00290F08" w:rsidP="00BC6CD0">
            <w:pPr>
              <w:rPr>
                <w:sz w:val="20"/>
                <w:szCs w:val="20"/>
                <w:lang w:val="kk-KZ"/>
              </w:rPr>
            </w:pPr>
          </w:p>
        </w:tc>
      </w:tr>
      <w:tr w:rsidR="00BC6CD0" w:rsidRPr="00953A3C" w14:paraId="3C1B634C"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134"/>
          <w:jc w:val="center"/>
        </w:trPr>
        <w:tc>
          <w:tcPr>
            <w:tcW w:w="1222" w:type="dxa"/>
            <w:vMerge w:val="restart"/>
            <w:tcBorders>
              <w:top w:val="single" w:sz="4" w:space="0" w:color="000000"/>
              <w:left w:val="single" w:sz="4" w:space="0" w:color="000000"/>
              <w:right w:val="single" w:sz="4" w:space="0" w:color="000000"/>
            </w:tcBorders>
          </w:tcPr>
          <w:p w14:paraId="2C156744" w14:textId="77777777" w:rsidR="00BC6CD0" w:rsidRPr="00953A3C" w:rsidRDefault="00BC6CD0" w:rsidP="00BC6CD0">
            <w:pPr>
              <w:jc w:val="center"/>
              <w:rPr>
                <w:sz w:val="20"/>
                <w:szCs w:val="20"/>
                <w:lang w:val="kk-KZ"/>
              </w:rPr>
            </w:pPr>
            <w:r w:rsidRPr="00953A3C">
              <w:rPr>
                <w:sz w:val="20"/>
                <w:szCs w:val="20"/>
                <w:lang w:val="kk-KZ"/>
              </w:rPr>
              <w:t>7</w:t>
            </w:r>
          </w:p>
        </w:tc>
        <w:tc>
          <w:tcPr>
            <w:tcW w:w="7513" w:type="dxa"/>
            <w:gridSpan w:val="6"/>
            <w:tcBorders>
              <w:top w:val="single" w:sz="4" w:space="0" w:color="000000"/>
              <w:left w:val="single" w:sz="4" w:space="0" w:color="000000"/>
              <w:bottom w:val="single" w:sz="4" w:space="0" w:color="000000"/>
              <w:right w:val="single" w:sz="4" w:space="0" w:color="000000"/>
            </w:tcBorders>
          </w:tcPr>
          <w:p w14:paraId="4C275F5D" w14:textId="77777777" w:rsidR="00BC6CD0" w:rsidRPr="00953A3C" w:rsidRDefault="00BC6CD0" w:rsidP="00BC6CD0">
            <w:pPr>
              <w:rPr>
                <w:sz w:val="20"/>
                <w:szCs w:val="20"/>
                <w:lang w:val="kk-KZ"/>
              </w:rPr>
            </w:pPr>
            <w:r w:rsidRPr="00953A3C">
              <w:rPr>
                <w:b/>
                <w:bCs/>
                <w:sz w:val="20"/>
                <w:szCs w:val="20"/>
                <w:lang w:val="kk-KZ" w:eastAsia="ar-SA"/>
              </w:rPr>
              <w:t>7-Дәріс (</w:t>
            </w:r>
            <w:r w:rsidRPr="00953A3C">
              <w:rPr>
                <w:bCs/>
                <w:sz w:val="20"/>
                <w:szCs w:val="20"/>
                <w:lang w:val="kk-KZ" w:eastAsia="ar-SA"/>
              </w:rPr>
              <w:t>проблемалық</w:t>
            </w:r>
            <w:r w:rsidRPr="00953A3C">
              <w:rPr>
                <w:b/>
                <w:bCs/>
                <w:sz w:val="20"/>
                <w:szCs w:val="20"/>
                <w:lang w:val="kk-KZ" w:eastAsia="ar-SA"/>
              </w:rPr>
              <w:t xml:space="preserve">): </w:t>
            </w:r>
            <w:r w:rsidRPr="00953A3C">
              <w:rPr>
                <w:sz w:val="20"/>
                <w:szCs w:val="20"/>
                <w:lang w:val="kk-KZ"/>
              </w:rPr>
              <w:t>Қазақстандық қоғамды саяси жаңғырту: басымдықтар мен қатерлер</w:t>
            </w:r>
          </w:p>
        </w:tc>
        <w:tc>
          <w:tcPr>
            <w:tcW w:w="1134" w:type="dxa"/>
            <w:gridSpan w:val="2"/>
            <w:tcBorders>
              <w:top w:val="single" w:sz="4" w:space="0" w:color="000000"/>
              <w:left w:val="single" w:sz="4" w:space="0" w:color="000000"/>
              <w:bottom w:val="single" w:sz="4" w:space="0" w:color="000000"/>
              <w:right w:val="single" w:sz="4" w:space="0" w:color="000000"/>
            </w:tcBorders>
          </w:tcPr>
          <w:p w14:paraId="1D824D73" w14:textId="6E9DE59B" w:rsidR="00BC6CD0" w:rsidRPr="00953A3C" w:rsidRDefault="00BC6CD0" w:rsidP="00BC6CD0">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2AE20660" w14:textId="77777777" w:rsidR="00BC6CD0" w:rsidRPr="00953A3C" w:rsidRDefault="00BC6CD0" w:rsidP="00BC6CD0">
            <w:pPr>
              <w:tabs>
                <w:tab w:val="left" w:pos="1276"/>
              </w:tabs>
              <w:rPr>
                <w:sz w:val="20"/>
                <w:szCs w:val="20"/>
                <w:lang w:val="kk-KZ"/>
              </w:rPr>
            </w:pPr>
          </w:p>
        </w:tc>
      </w:tr>
      <w:tr w:rsidR="00BC6CD0" w:rsidRPr="00953A3C" w14:paraId="3BB2D142"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right w:val="single" w:sz="4" w:space="0" w:color="000000"/>
            </w:tcBorders>
          </w:tcPr>
          <w:p w14:paraId="01BD2CF6" w14:textId="77777777" w:rsidR="00BC6CD0" w:rsidRPr="00953A3C" w:rsidRDefault="00BC6CD0" w:rsidP="00BC6CD0">
            <w:pPr>
              <w:jc w:val="center"/>
              <w:rPr>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tcPr>
          <w:p w14:paraId="51727E62" w14:textId="77777777" w:rsidR="00BC6CD0" w:rsidRPr="00953A3C" w:rsidRDefault="00BC6CD0" w:rsidP="00BC6CD0">
            <w:pPr>
              <w:snapToGrid w:val="0"/>
              <w:jc w:val="both"/>
              <w:rPr>
                <w:rStyle w:val="tlid-translation"/>
                <w:b/>
                <w:sz w:val="20"/>
                <w:szCs w:val="20"/>
                <w:lang w:val="kk-KZ"/>
              </w:rPr>
            </w:pPr>
            <w:r w:rsidRPr="00953A3C">
              <w:rPr>
                <w:b/>
                <w:bCs/>
                <w:sz w:val="20"/>
                <w:szCs w:val="20"/>
                <w:lang w:val="kk-KZ"/>
              </w:rPr>
              <w:t xml:space="preserve">7-Семинар/зертханалық сабақ (түрі): </w:t>
            </w:r>
            <w:r w:rsidRPr="00953A3C">
              <w:rPr>
                <w:sz w:val="20"/>
                <w:szCs w:val="20"/>
                <w:lang w:val="kk-KZ"/>
              </w:rPr>
              <w:t>Қоғамдық сананың модернизациялануы</w:t>
            </w:r>
          </w:p>
          <w:p w14:paraId="3067451B" w14:textId="77777777" w:rsidR="00BC6CD0" w:rsidRPr="00953A3C" w:rsidRDefault="00BC6CD0" w:rsidP="00BC6CD0">
            <w:pPr>
              <w:rPr>
                <w:sz w:val="20"/>
                <w:szCs w:val="20"/>
              </w:rPr>
            </w:pPr>
            <w:r w:rsidRPr="00953A3C">
              <w:rPr>
                <w:rStyle w:val="tlid-translation"/>
                <w:b/>
                <w:sz w:val="20"/>
                <w:szCs w:val="20"/>
                <w:lang w:val="kk-KZ"/>
              </w:rPr>
              <w:t>Жұмыс түрі:</w:t>
            </w:r>
            <w:r w:rsidRPr="00953A3C">
              <w:rPr>
                <w:rStyle w:val="tlid-translation"/>
                <w:sz w:val="20"/>
                <w:szCs w:val="20"/>
                <w:lang w:val="kk-KZ"/>
              </w:rPr>
              <w:t xml:space="preserve"> баяндама, реферат</w:t>
            </w:r>
          </w:p>
        </w:tc>
        <w:tc>
          <w:tcPr>
            <w:tcW w:w="1134" w:type="dxa"/>
            <w:gridSpan w:val="2"/>
            <w:tcBorders>
              <w:top w:val="single" w:sz="4" w:space="0" w:color="000000"/>
              <w:left w:val="single" w:sz="4" w:space="0" w:color="000000"/>
              <w:bottom w:val="single" w:sz="4" w:space="0" w:color="000000"/>
              <w:right w:val="single" w:sz="4" w:space="0" w:color="000000"/>
            </w:tcBorders>
          </w:tcPr>
          <w:p w14:paraId="04D2DC94" w14:textId="1B7FB9EA" w:rsidR="00BC6CD0" w:rsidRPr="00953A3C" w:rsidRDefault="00BC6CD0" w:rsidP="00BC6CD0">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2864BCFC" w14:textId="75B5DD2E" w:rsidR="00BC6CD0" w:rsidRPr="00953A3C" w:rsidRDefault="00290F08" w:rsidP="00BC6CD0">
            <w:pPr>
              <w:rPr>
                <w:sz w:val="20"/>
                <w:szCs w:val="20"/>
                <w:lang w:val="kk-KZ"/>
              </w:rPr>
            </w:pPr>
            <w:r>
              <w:rPr>
                <w:sz w:val="20"/>
                <w:szCs w:val="20"/>
                <w:lang w:val="kk-KZ"/>
              </w:rPr>
              <w:t>1</w:t>
            </w:r>
            <w:r w:rsidR="00D24CC3">
              <w:rPr>
                <w:sz w:val="20"/>
                <w:szCs w:val="20"/>
                <w:lang w:val="kk-KZ"/>
              </w:rPr>
              <w:t>4</w:t>
            </w:r>
          </w:p>
        </w:tc>
      </w:tr>
      <w:tr w:rsidR="00CA4EB0" w:rsidRPr="00953A3C" w14:paraId="3241912E"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574"/>
          <w:jc w:val="center"/>
        </w:trPr>
        <w:tc>
          <w:tcPr>
            <w:tcW w:w="1222" w:type="dxa"/>
            <w:vMerge/>
            <w:tcBorders>
              <w:left w:val="single" w:sz="4" w:space="0" w:color="000000"/>
              <w:bottom w:val="single" w:sz="4" w:space="0" w:color="000000"/>
              <w:right w:val="single" w:sz="4" w:space="0" w:color="000000"/>
            </w:tcBorders>
          </w:tcPr>
          <w:p w14:paraId="5612B647" w14:textId="77777777" w:rsidR="00CA4EB0" w:rsidRPr="00953A3C" w:rsidRDefault="00CA4EB0" w:rsidP="00ED1B99">
            <w:pPr>
              <w:jc w:val="center"/>
              <w:rPr>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tcPr>
          <w:p w14:paraId="219D413F" w14:textId="31936C6C" w:rsidR="00CA4EB0" w:rsidRPr="00953A3C" w:rsidRDefault="000B2EF6" w:rsidP="00290F08">
            <w:pPr>
              <w:rPr>
                <w:b/>
                <w:bCs/>
                <w:sz w:val="20"/>
                <w:szCs w:val="20"/>
                <w:lang w:val="kk-KZ"/>
              </w:rPr>
            </w:pPr>
            <w:r w:rsidRPr="00953A3C">
              <w:rPr>
                <w:b/>
                <w:bCs/>
                <w:sz w:val="20"/>
                <w:szCs w:val="20"/>
                <w:lang w:val="kk-KZ"/>
              </w:rPr>
              <w:t xml:space="preserve">2-МӨЖ. </w:t>
            </w:r>
            <w:r w:rsidRPr="00953A3C">
              <w:rPr>
                <w:sz w:val="20"/>
                <w:szCs w:val="20"/>
                <w:lang w:val="kk-KZ"/>
              </w:rPr>
              <w:t xml:space="preserve">Ұлттық дәстүрлердің жаңғыруындағы негізгі бағыттар. </w:t>
            </w:r>
          </w:p>
        </w:tc>
        <w:tc>
          <w:tcPr>
            <w:tcW w:w="1134" w:type="dxa"/>
            <w:gridSpan w:val="2"/>
            <w:tcBorders>
              <w:top w:val="single" w:sz="4" w:space="0" w:color="000000"/>
              <w:left w:val="single" w:sz="4" w:space="0" w:color="000000"/>
              <w:bottom w:val="single" w:sz="4" w:space="0" w:color="000000"/>
              <w:right w:val="single" w:sz="4" w:space="0" w:color="000000"/>
            </w:tcBorders>
          </w:tcPr>
          <w:p w14:paraId="28DCC8B5" w14:textId="77777777" w:rsidR="00CA4EB0" w:rsidRPr="00953A3C" w:rsidRDefault="00CA4EB0" w:rsidP="00ED1B99">
            <w:pPr>
              <w:tabs>
                <w:tab w:val="left" w:pos="1276"/>
              </w:tabs>
              <w:jc w:val="both"/>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390C91C9" w14:textId="3706F1A9" w:rsidR="00CA4EB0" w:rsidRPr="00953A3C" w:rsidRDefault="00D24CC3" w:rsidP="0051393D">
            <w:pPr>
              <w:rPr>
                <w:sz w:val="20"/>
                <w:szCs w:val="20"/>
                <w:lang w:val="kk-KZ"/>
              </w:rPr>
            </w:pPr>
            <w:r>
              <w:rPr>
                <w:sz w:val="20"/>
                <w:szCs w:val="20"/>
                <w:lang w:val="kk-KZ"/>
              </w:rPr>
              <w:t>15</w:t>
            </w:r>
          </w:p>
        </w:tc>
      </w:tr>
      <w:tr w:rsidR="00BC6CD0" w:rsidRPr="00953A3C" w14:paraId="694892BD"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679"/>
          <w:jc w:val="center"/>
        </w:trPr>
        <w:tc>
          <w:tcPr>
            <w:tcW w:w="1222" w:type="dxa"/>
            <w:vMerge w:val="restart"/>
            <w:tcBorders>
              <w:top w:val="single" w:sz="4" w:space="0" w:color="000000"/>
              <w:left w:val="single" w:sz="4" w:space="0" w:color="000000"/>
              <w:right w:val="single" w:sz="4" w:space="0" w:color="000000"/>
            </w:tcBorders>
          </w:tcPr>
          <w:p w14:paraId="0B227DF6" w14:textId="77777777" w:rsidR="00BC6CD0" w:rsidRPr="00953A3C" w:rsidRDefault="00BC6CD0" w:rsidP="00BC6CD0">
            <w:pPr>
              <w:jc w:val="center"/>
              <w:rPr>
                <w:sz w:val="20"/>
                <w:szCs w:val="20"/>
              </w:rPr>
            </w:pPr>
            <w:r w:rsidRPr="00953A3C">
              <w:rPr>
                <w:sz w:val="20"/>
                <w:szCs w:val="20"/>
              </w:rPr>
              <w:t>8</w:t>
            </w:r>
          </w:p>
        </w:tc>
        <w:tc>
          <w:tcPr>
            <w:tcW w:w="7513" w:type="dxa"/>
            <w:gridSpan w:val="6"/>
            <w:tcBorders>
              <w:top w:val="single" w:sz="4" w:space="0" w:color="000000"/>
              <w:left w:val="single" w:sz="4" w:space="0" w:color="000000"/>
              <w:bottom w:val="single" w:sz="4" w:space="0" w:color="000000"/>
              <w:right w:val="single" w:sz="4" w:space="0" w:color="000000"/>
            </w:tcBorders>
          </w:tcPr>
          <w:p w14:paraId="45471052" w14:textId="77777777" w:rsidR="00BC6CD0" w:rsidRPr="00953A3C" w:rsidRDefault="00BC6CD0" w:rsidP="00BC6CD0">
            <w:pPr>
              <w:rPr>
                <w:sz w:val="20"/>
                <w:szCs w:val="20"/>
                <w:lang w:val="kk-KZ"/>
              </w:rPr>
            </w:pPr>
            <w:r w:rsidRPr="00953A3C">
              <w:rPr>
                <w:b/>
                <w:bCs/>
                <w:sz w:val="20"/>
                <w:szCs w:val="20"/>
                <w:lang w:val="kk-KZ" w:eastAsia="ar-SA"/>
              </w:rPr>
              <w:t>8-Дәріс (</w:t>
            </w:r>
            <w:r w:rsidRPr="00953A3C">
              <w:rPr>
                <w:bCs/>
                <w:sz w:val="20"/>
                <w:szCs w:val="20"/>
                <w:lang w:val="kk-KZ" w:eastAsia="ar-SA"/>
              </w:rPr>
              <w:t>проблемалық</w:t>
            </w:r>
            <w:r w:rsidRPr="00953A3C">
              <w:rPr>
                <w:b/>
                <w:bCs/>
                <w:sz w:val="20"/>
                <w:szCs w:val="20"/>
                <w:lang w:val="kk-KZ" w:eastAsia="ar-SA"/>
              </w:rPr>
              <w:t xml:space="preserve">): </w:t>
            </w:r>
            <w:r w:rsidRPr="00953A3C">
              <w:rPr>
                <w:sz w:val="20"/>
                <w:szCs w:val="20"/>
                <w:lang w:val="kk-KZ"/>
              </w:rPr>
              <w:t>Қазіргі Қазақстандағы дәстүрлі мәдениетті</w:t>
            </w:r>
          </w:p>
          <w:p w14:paraId="5249FE58" w14:textId="77777777" w:rsidR="00BC6CD0" w:rsidRPr="00953A3C" w:rsidRDefault="00BC6CD0" w:rsidP="00BC6CD0">
            <w:pPr>
              <w:rPr>
                <w:sz w:val="20"/>
                <w:szCs w:val="20"/>
              </w:rPr>
            </w:pPr>
            <w:r w:rsidRPr="00953A3C">
              <w:rPr>
                <w:sz w:val="20"/>
                <w:szCs w:val="20"/>
                <w:lang w:val="kk-KZ"/>
              </w:rPr>
              <w:t>теориялық-методологиялық талдау</w:t>
            </w:r>
          </w:p>
        </w:tc>
        <w:tc>
          <w:tcPr>
            <w:tcW w:w="1134" w:type="dxa"/>
            <w:gridSpan w:val="2"/>
            <w:tcBorders>
              <w:top w:val="single" w:sz="4" w:space="0" w:color="000000"/>
              <w:left w:val="single" w:sz="4" w:space="0" w:color="000000"/>
              <w:bottom w:val="single" w:sz="4" w:space="0" w:color="000000"/>
              <w:right w:val="single" w:sz="4" w:space="0" w:color="000000"/>
            </w:tcBorders>
          </w:tcPr>
          <w:p w14:paraId="7BAF46AA" w14:textId="04E14D9F" w:rsidR="00BC6CD0" w:rsidRPr="00953A3C" w:rsidRDefault="00BC6CD0" w:rsidP="00BC6CD0">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0E36D9A7" w14:textId="77777777" w:rsidR="00BC6CD0" w:rsidRPr="00953A3C" w:rsidRDefault="00BC6CD0" w:rsidP="00BC6CD0">
            <w:pPr>
              <w:jc w:val="both"/>
              <w:rPr>
                <w:sz w:val="20"/>
                <w:szCs w:val="20"/>
              </w:rPr>
            </w:pPr>
          </w:p>
        </w:tc>
      </w:tr>
      <w:tr w:rsidR="00BC6CD0" w:rsidRPr="00953A3C" w14:paraId="61FA31C4"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right w:val="single" w:sz="4" w:space="0" w:color="000000"/>
            </w:tcBorders>
            <w:vAlign w:val="center"/>
          </w:tcPr>
          <w:p w14:paraId="203249E8" w14:textId="77777777" w:rsidR="00BC6CD0" w:rsidRPr="00953A3C" w:rsidRDefault="00BC6CD0" w:rsidP="00BC6CD0">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444A1CAD" w14:textId="77777777" w:rsidR="00BC6CD0" w:rsidRPr="00953A3C" w:rsidRDefault="00BC6CD0" w:rsidP="00BC6CD0">
            <w:pPr>
              <w:snapToGrid w:val="0"/>
              <w:jc w:val="both"/>
              <w:rPr>
                <w:b/>
                <w:bCs/>
                <w:sz w:val="20"/>
                <w:szCs w:val="20"/>
                <w:lang w:val="kk-KZ"/>
              </w:rPr>
            </w:pPr>
            <w:r w:rsidRPr="00953A3C">
              <w:rPr>
                <w:b/>
                <w:bCs/>
                <w:sz w:val="20"/>
                <w:szCs w:val="20"/>
                <w:lang w:val="kk-KZ"/>
              </w:rPr>
              <w:t xml:space="preserve">8-Семинар/зертханалық сабақ (түрі): </w:t>
            </w:r>
            <w:r w:rsidRPr="00953A3C">
              <w:rPr>
                <w:sz w:val="20"/>
                <w:szCs w:val="20"/>
                <w:lang w:val="kk-KZ"/>
              </w:rPr>
              <w:t>Дәстүрлі мәдениеттің сақталуы мен өзгерісі</w:t>
            </w:r>
          </w:p>
        </w:tc>
        <w:tc>
          <w:tcPr>
            <w:tcW w:w="1134" w:type="dxa"/>
            <w:gridSpan w:val="2"/>
            <w:tcBorders>
              <w:top w:val="single" w:sz="4" w:space="0" w:color="000000"/>
              <w:left w:val="single" w:sz="4" w:space="0" w:color="000000"/>
              <w:bottom w:val="single" w:sz="4" w:space="0" w:color="000000"/>
              <w:right w:val="single" w:sz="4" w:space="0" w:color="000000"/>
            </w:tcBorders>
          </w:tcPr>
          <w:p w14:paraId="6A3AF90E" w14:textId="0273DDB3" w:rsidR="00BC6CD0" w:rsidRPr="00953A3C" w:rsidRDefault="00BC6CD0" w:rsidP="00BC6CD0">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7371709D" w14:textId="454789E0" w:rsidR="00BC6CD0" w:rsidRPr="00953A3C" w:rsidRDefault="00290F08" w:rsidP="00BC6CD0">
            <w:pPr>
              <w:rPr>
                <w:sz w:val="20"/>
                <w:szCs w:val="20"/>
                <w:lang w:val="kk-KZ"/>
              </w:rPr>
            </w:pPr>
            <w:r>
              <w:rPr>
                <w:sz w:val="20"/>
                <w:szCs w:val="20"/>
                <w:lang w:val="kk-KZ"/>
              </w:rPr>
              <w:t>1</w:t>
            </w:r>
            <w:r w:rsidR="00D24CC3">
              <w:rPr>
                <w:sz w:val="20"/>
                <w:szCs w:val="20"/>
                <w:lang w:val="kk-KZ"/>
              </w:rPr>
              <w:t>4</w:t>
            </w:r>
          </w:p>
        </w:tc>
      </w:tr>
      <w:tr w:rsidR="00CA4EB0" w:rsidRPr="00D87C3C" w14:paraId="43235EEA"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bottom w:val="single" w:sz="4" w:space="0" w:color="000000"/>
              <w:right w:val="single" w:sz="4" w:space="0" w:color="000000"/>
            </w:tcBorders>
            <w:vAlign w:val="center"/>
          </w:tcPr>
          <w:p w14:paraId="56541A6C" w14:textId="77777777" w:rsidR="00CA4EB0" w:rsidRPr="00953A3C" w:rsidRDefault="00CA4EB0" w:rsidP="00ED1B99">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7386827D" w14:textId="77777777" w:rsidR="00CA4EB0" w:rsidRPr="00953A3C" w:rsidRDefault="0056174A" w:rsidP="00C77479">
            <w:pPr>
              <w:rPr>
                <w:sz w:val="20"/>
                <w:szCs w:val="20"/>
                <w:lang w:val="kk-KZ"/>
              </w:rPr>
            </w:pPr>
            <w:r w:rsidRPr="00953A3C">
              <w:rPr>
                <w:b/>
                <w:sz w:val="20"/>
                <w:szCs w:val="20"/>
                <w:lang w:val="kk-KZ"/>
              </w:rPr>
              <w:t xml:space="preserve">3- </w:t>
            </w:r>
            <w:r w:rsidR="0063252E" w:rsidRPr="00953A3C">
              <w:rPr>
                <w:b/>
                <w:sz w:val="20"/>
                <w:szCs w:val="20"/>
                <w:lang w:val="kk-KZ"/>
              </w:rPr>
              <w:t>МОӨЖ.</w:t>
            </w:r>
            <w:r w:rsidR="0063252E" w:rsidRPr="00953A3C">
              <w:rPr>
                <w:sz w:val="20"/>
                <w:szCs w:val="20"/>
                <w:lang w:val="kk-KZ"/>
              </w:rPr>
              <w:t xml:space="preserve"> Магистранттарға МӨЖ-</w:t>
            </w:r>
            <w:r w:rsidRPr="00953A3C">
              <w:rPr>
                <w:sz w:val="20"/>
                <w:szCs w:val="20"/>
                <w:lang w:val="kk-KZ"/>
              </w:rPr>
              <w:t>3</w:t>
            </w:r>
            <w:r w:rsidR="0063252E" w:rsidRPr="00953A3C">
              <w:rPr>
                <w:sz w:val="20"/>
                <w:szCs w:val="20"/>
                <w:lang w:val="kk-KZ"/>
              </w:rPr>
              <w:t>.  орындау бойынша кеңес беру.</w:t>
            </w:r>
            <w:r w:rsidR="0063252E" w:rsidRPr="00953A3C">
              <w:rPr>
                <w:b/>
                <w:sz w:val="20"/>
                <w:szCs w:val="20"/>
                <w:lang w:val="kk-KZ"/>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0A48ECC6" w14:textId="77777777" w:rsidR="00CA4EB0" w:rsidRPr="00953A3C" w:rsidRDefault="00CA4EB0" w:rsidP="0051393D">
            <w:pPr>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2AB0290B" w14:textId="77777777" w:rsidR="00C43B36" w:rsidRPr="00953A3C" w:rsidRDefault="00C43B36" w:rsidP="0051393D">
            <w:pPr>
              <w:rPr>
                <w:sz w:val="20"/>
                <w:szCs w:val="20"/>
                <w:lang w:val="kk-KZ"/>
              </w:rPr>
            </w:pPr>
          </w:p>
        </w:tc>
      </w:tr>
      <w:tr w:rsidR="00D24CC3" w:rsidRPr="00D87C3C" w14:paraId="69F40223"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tcBorders>
              <w:left w:val="single" w:sz="4" w:space="0" w:color="000000"/>
              <w:bottom w:val="single" w:sz="4" w:space="0" w:color="000000"/>
              <w:right w:val="single" w:sz="4" w:space="0" w:color="000000"/>
            </w:tcBorders>
            <w:vAlign w:val="center"/>
          </w:tcPr>
          <w:p w14:paraId="21797717" w14:textId="77777777" w:rsidR="00D24CC3" w:rsidRPr="00953A3C" w:rsidRDefault="00D24CC3" w:rsidP="00D24CC3">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vAlign w:val="center"/>
          </w:tcPr>
          <w:p w14:paraId="4BDA707E" w14:textId="7039109E" w:rsidR="00D24CC3" w:rsidRPr="00953A3C" w:rsidRDefault="00D24CC3" w:rsidP="00D24CC3">
            <w:pPr>
              <w:rPr>
                <w:b/>
                <w:sz w:val="20"/>
                <w:szCs w:val="20"/>
                <w:lang w:val="kk-KZ"/>
              </w:rPr>
            </w:pPr>
            <w:r>
              <w:rPr>
                <w:b/>
                <w:lang w:val="kk-KZ"/>
              </w:rPr>
              <w:t>1.</w:t>
            </w:r>
            <w:r w:rsidRPr="00D24CC3">
              <w:rPr>
                <w:b/>
                <w:lang w:val="kk-KZ"/>
              </w:rPr>
              <w:t>АРАЛЫҚ БАҚЫЛАУ</w:t>
            </w:r>
          </w:p>
        </w:tc>
        <w:tc>
          <w:tcPr>
            <w:tcW w:w="1134" w:type="dxa"/>
            <w:gridSpan w:val="2"/>
            <w:tcBorders>
              <w:top w:val="single" w:sz="4" w:space="0" w:color="000000"/>
              <w:left w:val="single" w:sz="4" w:space="0" w:color="000000"/>
              <w:bottom w:val="single" w:sz="4" w:space="0" w:color="000000"/>
              <w:right w:val="single" w:sz="4" w:space="0" w:color="000000"/>
            </w:tcBorders>
          </w:tcPr>
          <w:p w14:paraId="161A6206" w14:textId="77777777" w:rsidR="00D24CC3" w:rsidRPr="00953A3C" w:rsidRDefault="00D24CC3" w:rsidP="00D24CC3">
            <w:pPr>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0D2F4844" w14:textId="10DB5E0A" w:rsidR="00D24CC3" w:rsidRPr="00953A3C" w:rsidRDefault="00D24CC3" w:rsidP="00D24CC3">
            <w:pPr>
              <w:rPr>
                <w:sz w:val="20"/>
                <w:szCs w:val="20"/>
                <w:lang w:val="kk-KZ"/>
              </w:rPr>
            </w:pPr>
            <w:r w:rsidRPr="00A94F3D">
              <w:rPr>
                <w:b/>
                <w:sz w:val="20"/>
                <w:szCs w:val="20"/>
                <w:lang w:val="kk-KZ"/>
              </w:rPr>
              <w:t>100</w:t>
            </w:r>
          </w:p>
        </w:tc>
      </w:tr>
      <w:tr w:rsidR="00D24CC3" w:rsidRPr="00953A3C" w14:paraId="0B12D184"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444"/>
          <w:jc w:val="center"/>
        </w:trPr>
        <w:tc>
          <w:tcPr>
            <w:tcW w:w="1222" w:type="dxa"/>
            <w:vMerge w:val="restart"/>
            <w:tcBorders>
              <w:top w:val="single" w:sz="4" w:space="0" w:color="000000"/>
              <w:left w:val="single" w:sz="4" w:space="0" w:color="000000"/>
              <w:right w:val="single" w:sz="4" w:space="0" w:color="000000"/>
            </w:tcBorders>
            <w:vAlign w:val="center"/>
          </w:tcPr>
          <w:p w14:paraId="3EFD21A2" w14:textId="77777777" w:rsidR="00D24CC3" w:rsidRPr="00953A3C" w:rsidRDefault="00D24CC3" w:rsidP="00D24CC3">
            <w:pPr>
              <w:jc w:val="center"/>
              <w:rPr>
                <w:sz w:val="20"/>
                <w:szCs w:val="20"/>
                <w:lang w:val="kk-KZ"/>
              </w:rPr>
            </w:pPr>
            <w:r w:rsidRPr="00953A3C">
              <w:rPr>
                <w:sz w:val="20"/>
                <w:szCs w:val="20"/>
                <w:lang w:val="kk-KZ"/>
              </w:rPr>
              <w:t>9</w:t>
            </w:r>
          </w:p>
        </w:tc>
        <w:tc>
          <w:tcPr>
            <w:tcW w:w="7513" w:type="dxa"/>
            <w:gridSpan w:val="6"/>
            <w:tcBorders>
              <w:top w:val="single" w:sz="4" w:space="0" w:color="000000"/>
              <w:left w:val="single" w:sz="4" w:space="0" w:color="000000"/>
              <w:bottom w:val="single" w:sz="4" w:space="0" w:color="000000"/>
              <w:right w:val="single" w:sz="4" w:space="0" w:color="000000"/>
            </w:tcBorders>
          </w:tcPr>
          <w:p w14:paraId="1000098A" w14:textId="77777777" w:rsidR="00D24CC3" w:rsidRPr="00953A3C" w:rsidRDefault="00D24CC3" w:rsidP="00D24CC3">
            <w:pPr>
              <w:snapToGrid w:val="0"/>
              <w:jc w:val="both"/>
              <w:rPr>
                <w:sz w:val="20"/>
                <w:szCs w:val="20"/>
                <w:lang w:val="kk-KZ"/>
              </w:rPr>
            </w:pPr>
            <w:r w:rsidRPr="00953A3C">
              <w:rPr>
                <w:b/>
                <w:bCs/>
                <w:sz w:val="20"/>
                <w:szCs w:val="20"/>
                <w:lang w:val="kk-KZ" w:eastAsia="ar-SA"/>
              </w:rPr>
              <w:t>9-Дәріс (</w:t>
            </w:r>
            <w:r w:rsidRPr="00953A3C">
              <w:rPr>
                <w:bCs/>
                <w:sz w:val="20"/>
                <w:szCs w:val="20"/>
                <w:lang w:val="kk-KZ" w:eastAsia="ar-SA"/>
              </w:rPr>
              <w:t>проблемалық</w:t>
            </w:r>
            <w:r w:rsidRPr="00953A3C">
              <w:rPr>
                <w:b/>
                <w:bCs/>
                <w:sz w:val="20"/>
                <w:szCs w:val="20"/>
                <w:lang w:val="kk-KZ" w:eastAsia="ar-SA"/>
              </w:rPr>
              <w:t>):</w:t>
            </w:r>
            <w:r w:rsidRPr="00953A3C">
              <w:rPr>
                <w:b/>
                <w:bCs/>
                <w:sz w:val="20"/>
                <w:szCs w:val="20"/>
                <w:lang w:val="kk-KZ"/>
              </w:rPr>
              <w:t xml:space="preserve"> (жалғасы) </w:t>
            </w:r>
            <w:r w:rsidRPr="00953A3C">
              <w:rPr>
                <w:sz w:val="20"/>
                <w:szCs w:val="20"/>
                <w:lang w:val="kk-KZ"/>
              </w:rPr>
              <w:t>Қазақстан республикасындағы жаңа үрдістер</w:t>
            </w:r>
          </w:p>
        </w:tc>
        <w:tc>
          <w:tcPr>
            <w:tcW w:w="1134" w:type="dxa"/>
            <w:gridSpan w:val="2"/>
            <w:tcBorders>
              <w:top w:val="single" w:sz="4" w:space="0" w:color="000000"/>
              <w:left w:val="single" w:sz="4" w:space="0" w:color="000000"/>
              <w:bottom w:val="single" w:sz="4" w:space="0" w:color="000000"/>
              <w:right w:val="single" w:sz="4" w:space="0" w:color="000000"/>
            </w:tcBorders>
          </w:tcPr>
          <w:p w14:paraId="6C7AA3C2" w14:textId="3EDC39F9" w:rsidR="00D24CC3" w:rsidRPr="00953A3C" w:rsidRDefault="00D24CC3" w:rsidP="00D24CC3">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37E94542" w14:textId="77777777" w:rsidR="00D24CC3" w:rsidRPr="00953A3C" w:rsidRDefault="00D24CC3" w:rsidP="00D24CC3">
            <w:pPr>
              <w:rPr>
                <w:sz w:val="20"/>
                <w:szCs w:val="20"/>
                <w:lang w:val="kk-KZ"/>
              </w:rPr>
            </w:pPr>
          </w:p>
        </w:tc>
      </w:tr>
      <w:tr w:rsidR="00D24CC3" w:rsidRPr="00953A3C" w14:paraId="2D5CBB04"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right w:val="single" w:sz="4" w:space="0" w:color="000000"/>
            </w:tcBorders>
          </w:tcPr>
          <w:p w14:paraId="6BFC74F1" w14:textId="77777777" w:rsidR="00D24CC3" w:rsidRPr="00953A3C" w:rsidRDefault="00D24CC3" w:rsidP="00D24CC3">
            <w:pPr>
              <w:jc w:val="center"/>
              <w:rPr>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tcPr>
          <w:p w14:paraId="4F1F2009" w14:textId="77777777" w:rsidR="00D24CC3" w:rsidRPr="00953A3C" w:rsidRDefault="00D24CC3" w:rsidP="00D24CC3">
            <w:pPr>
              <w:rPr>
                <w:sz w:val="20"/>
                <w:szCs w:val="20"/>
              </w:rPr>
            </w:pPr>
            <w:r w:rsidRPr="00953A3C">
              <w:rPr>
                <w:b/>
                <w:bCs/>
                <w:sz w:val="20"/>
                <w:szCs w:val="20"/>
                <w:lang w:val="kk-KZ"/>
              </w:rPr>
              <w:t xml:space="preserve">9-Семинар/зертханалық сабақ (түрі): </w:t>
            </w:r>
            <w:r w:rsidRPr="00953A3C">
              <w:rPr>
                <w:sz w:val="20"/>
                <w:szCs w:val="20"/>
                <w:lang w:val="kk-KZ"/>
              </w:rPr>
              <w:t xml:space="preserve">Қазақ мәдениеті мен Қазақстанның аз санды халықтары мәдениетінің сабақтасуы, қабысуы, бірігуі мәселелері. </w:t>
            </w:r>
            <w:r w:rsidRPr="00953A3C">
              <w:rPr>
                <w:rStyle w:val="tlid-translation"/>
                <w:b/>
                <w:sz w:val="20"/>
                <w:szCs w:val="20"/>
                <w:lang w:val="kk-KZ"/>
              </w:rPr>
              <w:t>Жұмыс түрі:</w:t>
            </w:r>
            <w:r w:rsidRPr="00953A3C">
              <w:rPr>
                <w:rStyle w:val="tlid-translation"/>
                <w:sz w:val="20"/>
                <w:szCs w:val="20"/>
                <w:lang w:val="kk-KZ"/>
              </w:rPr>
              <w:t xml:space="preserve"> баяндама, реферат</w:t>
            </w:r>
          </w:p>
        </w:tc>
        <w:tc>
          <w:tcPr>
            <w:tcW w:w="1134" w:type="dxa"/>
            <w:gridSpan w:val="2"/>
            <w:tcBorders>
              <w:top w:val="single" w:sz="4" w:space="0" w:color="000000"/>
              <w:left w:val="single" w:sz="4" w:space="0" w:color="000000"/>
              <w:bottom w:val="single" w:sz="4" w:space="0" w:color="000000"/>
              <w:right w:val="single" w:sz="4" w:space="0" w:color="000000"/>
            </w:tcBorders>
          </w:tcPr>
          <w:p w14:paraId="781CD50E" w14:textId="646BF0B9" w:rsidR="00D24CC3" w:rsidRPr="00953A3C" w:rsidRDefault="00D24CC3" w:rsidP="00D24CC3">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0526677C" w14:textId="3E3D471F" w:rsidR="00D24CC3" w:rsidRPr="00953A3C" w:rsidRDefault="00D24CC3" w:rsidP="00D24CC3">
            <w:pPr>
              <w:rPr>
                <w:sz w:val="20"/>
                <w:szCs w:val="20"/>
                <w:lang w:val="kk-KZ"/>
              </w:rPr>
            </w:pPr>
            <w:r>
              <w:rPr>
                <w:sz w:val="20"/>
                <w:szCs w:val="20"/>
                <w:lang w:val="kk-KZ"/>
              </w:rPr>
              <w:t>8</w:t>
            </w:r>
          </w:p>
        </w:tc>
      </w:tr>
      <w:tr w:rsidR="00D24CC3" w:rsidRPr="00953A3C" w14:paraId="430AB2B4"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bottom w:val="single" w:sz="4" w:space="0" w:color="000000"/>
              <w:right w:val="single" w:sz="4" w:space="0" w:color="000000"/>
            </w:tcBorders>
          </w:tcPr>
          <w:p w14:paraId="597F606B" w14:textId="77777777" w:rsidR="00D24CC3" w:rsidRPr="00953A3C" w:rsidRDefault="00D24CC3" w:rsidP="00D24CC3">
            <w:pPr>
              <w:jc w:val="center"/>
              <w:rPr>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tcPr>
          <w:p w14:paraId="06A2CC28" w14:textId="355766F6" w:rsidR="00D24CC3" w:rsidRPr="00953A3C" w:rsidRDefault="00D24CC3" w:rsidP="00D24CC3">
            <w:pPr>
              <w:rPr>
                <w:b/>
                <w:bCs/>
                <w:sz w:val="20"/>
                <w:szCs w:val="20"/>
                <w:lang w:val="kk-KZ"/>
              </w:rPr>
            </w:pPr>
            <w:r w:rsidRPr="00953A3C">
              <w:rPr>
                <w:b/>
                <w:bCs/>
                <w:sz w:val="20"/>
                <w:szCs w:val="20"/>
                <w:lang w:val="kk-KZ"/>
              </w:rPr>
              <w:t>3-МӨЖ.</w:t>
            </w:r>
            <w:r w:rsidRPr="00953A3C">
              <w:rPr>
                <w:sz w:val="20"/>
                <w:szCs w:val="20"/>
                <w:lang w:val="kk-KZ"/>
              </w:rPr>
              <w:t xml:space="preserve"> Рухани жаңғыру аясындағ</w:t>
            </w:r>
            <w:r>
              <w:rPr>
                <w:sz w:val="20"/>
                <w:szCs w:val="20"/>
                <w:lang w:val="kk-KZ"/>
              </w:rPr>
              <w:t>ы қоғамдық сананың модернизация</w:t>
            </w:r>
            <w:r w:rsidRPr="00953A3C">
              <w:rPr>
                <w:sz w:val="20"/>
                <w:szCs w:val="20"/>
                <w:lang w:val="kk-KZ"/>
              </w:rPr>
              <w:t xml:space="preserve">сы </w:t>
            </w:r>
            <w:r w:rsidRPr="00953A3C">
              <w:rPr>
                <w:b/>
                <w:sz w:val="20"/>
                <w:szCs w:val="20"/>
                <w:lang w:val="kk-KZ"/>
              </w:rPr>
              <w:t>(пікірталас</w:t>
            </w:r>
            <w:r w:rsidRPr="00953A3C">
              <w:rPr>
                <w:sz w:val="20"/>
                <w:szCs w:val="20"/>
                <w:lang w:val="kk-KZ"/>
              </w:rPr>
              <w:t xml:space="preserve">) </w:t>
            </w:r>
            <w:r w:rsidRPr="00953A3C">
              <w:rPr>
                <w:b/>
                <w:sz w:val="20"/>
                <w:szCs w:val="20"/>
                <w:lang w:val="kk-KZ"/>
              </w:rPr>
              <w:t>Логикалық тапсырма</w:t>
            </w:r>
          </w:p>
        </w:tc>
        <w:tc>
          <w:tcPr>
            <w:tcW w:w="1134" w:type="dxa"/>
            <w:gridSpan w:val="2"/>
            <w:tcBorders>
              <w:top w:val="single" w:sz="4" w:space="0" w:color="000000"/>
              <w:left w:val="single" w:sz="4" w:space="0" w:color="000000"/>
              <w:bottom w:val="single" w:sz="4" w:space="0" w:color="000000"/>
              <w:right w:val="single" w:sz="4" w:space="0" w:color="000000"/>
            </w:tcBorders>
          </w:tcPr>
          <w:p w14:paraId="2E7EC17F" w14:textId="77777777" w:rsidR="00D24CC3" w:rsidRPr="00953A3C" w:rsidRDefault="00D24CC3" w:rsidP="00D24CC3">
            <w:pPr>
              <w:tabs>
                <w:tab w:val="left" w:pos="1276"/>
              </w:tabs>
              <w:jc w:val="both"/>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4FD1E9FF" w14:textId="25424FD4" w:rsidR="00D24CC3" w:rsidRPr="00953A3C" w:rsidRDefault="00D24CC3" w:rsidP="00D24CC3">
            <w:pPr>
              <w:rPr>
                <w:sz w:val="20"/>
                <w:szCs w:val="20"/>
                <w:lang w:val="kk-KZ"/>
              </w:rPr>
            </w:pPr>
            <w:r>
              <w:rPr>
                <w:sz w:val="20"/>
                <w:szCs w:val="20"/>
                <w:lang w:val="kk-KZ"/>
              </w:rPr>
              <w:t>15</w:t>
            </w:r>
          </w:p>
        </w:tc>
      </w:tr>
      <w:tr w:rsidR="00D24CC3" w:rsidRPr="00953A3C" w14:paraId="27AFE36A"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val="restart"/>
            <w:tcBorders>
              <w:top w:val="single" w:sz="4" w:space="0" w:color="000000"/>
              <w:left w:val="single" w:sz="4" w:space="0" w:color="000000"/>
              <w:right w:val="single" w:sz="4" w:space="0" w:color="000000"/>
            </w:tcBorders>
          </w:tcPr>
          <w:p w14:paraId="0C767FC8" w14:textId="77777777" w:rsidR="00D24CC3" w:rsidRPr="00953A3C" w:rsidRDefault="00D24CC3" w:rsidP="00D24CC3">
            <w:pPr>
              <w:jc w:val="center"/>
              <w:rPr>
                <w:sz w:val="20"/>
                <w:szCs w:val="20"/>
                <w:lang w:val="kk-KZ"/>
              </w:rPr>
            </w:pPr>
            <w:r w:rsidRPr="00953A3C">
              <w:rPr>
                <w:sz w:val="20"/>
                <w:szCs w:val="20"/>
                <w:lang w:val="kk-KZ"/>
              </w:rPr>
              <w:t>10</w:t>
            </w:r>
          </w:p>
        </w:tc>
        <w:tc>
          <w:tcPr>
            <w:tcW w:w="7513" w:type="dxa"/>
            <w:gridSpan w:val="6"/>
            <w:tcBorders>
              <w:top w:val="single" w:sz="4" w:space="0" w:color="000000"/>
              <w:left w:val="single" w:sz="4" w:space="0" w:color="000000"/>
              <w:bottom w:val="single" w:sz="4" w:space="0" w:color="000000"/>
              <w:right w:val="single" w:sz="4" w:space="0" w:color="000000"/>
            </w:tcBorders>
          </w:tcPr>
          <w:p w14:paraId="3910CDB6" w14:textId="77777777" w:rsidR="00D24CC3" w:rsidRPr="00953A3C" w:rsidRDefault="00D24CC3" w:rsidP="00D24CC3">
            <w:pPr>
              <w:rPr>
                <w:sz w:val="20"/>
                <w:szCs w:val="20"/>
                <w:lang w:val="kk-KZ"/>
              </w:rPr>
            </w:pPr>
            <w:r w:rsidRPr="00953A3C">
              <w:rPr>
                <w:b/>
                <w:bCs/>
                <w:sz w:val="20"/>
                <w:szCs w:val="20"/>
                <w:lang w:val="kk-KZ" w:eastAsia="ar-SA"/>
              </w:rPr>
              <w:t xml:space="preserve">10-Дәріс. </w:t>
            </w:r>
            <w:r w:rsidRPr="00953A3C">
              <w:rPr>
                <w:sz w:val="20"/>
                <w:szCs w:val="20"/>
                <w:lang w:val="kk-KZ"/>
              </w:rPr>
              <w:t>Рухани жаңғырудың  әлеуметтік түп мәтіні: талдау</w:t>
            </w:r>
          </w:p>
        </w:tc>
        <w:tc>
          <w:tcPr>
            <w:tcW w:w="1134" w:type="dxa"/>
            <w:gridSpan w:val="2"/>
            <w:tcBorders>
              <w:top w:val="single" w:sz="4" w:space="0" w:color="000000"/>
              <w:left w:val="single" w:sz="4" w:space="0" w:color="000000"/>
              <w:bottom w:val="single" w:sz="4" w:space="0" w:color="000000"/>
              <w:right w:val="single" w:sz="4" w:space="0" w:color="000000"/>
            </w:tcBorders>
          </w:tcPr>
          <w:p w14:paraId="54B07F7B" w14:textId="2120482D" w:rsidR="00D24CC3" w:rsidRPr="00953A3C" w:rsidRDefault="00D24CC3" w:rsidP="00D24CC3">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12176CA6" w14:textId="33A27DF4" w:rsidR="00D24CC3" w:rsidRPr="00953A3C" w:rsidRDefault="00D24CC3" w:rsidP="00D24CC3">
            <w:pPr>
              <w:jc w:val="both"/>
              <w:rPr>
                <w:sz w:val="20"/>
                <w:szCs w:val="20"/>
                <w:lang w:val="kk-KZ"/>
              </w:rPr>
            </w:pPr>
          </w:p>
        </w:tc>
      </w:tr>
      <w:tr w:rsidR="00D24CC3" w:rsidRPr="00953A3C" w14:paraId="524EAAB9"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right w:val="single" w:sz="4" w:space="0" w:color="000000"/>
            </w:tcBorders>
          </w:tcPr>
          <w:p w14:paraId="21B41B72" w14:textId="77777777" w:rsidR="00D24CC3" w:rsidRPr="00953A3C" w:rsidRDefault="00D24CC3" w:rsidP="00D24CC3">
            <w:pPr>
              <w:jc w:val="center"/>
              <w:rPr>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tcPr>
          <w:p w14:paraId="158DB843" w14:textId="6FE9EEB3" w:rsidR="00D24CC3" w:rsidRPr="00953A3C" w:rsidRDefault="00D24CC3" w:rsidP="00D24CC3">
            <w:pPr>
              <w:snapToGrid w:val="0"/>
              <w:jc w:val="both"/>
              <w:rPr>
                <w:sz w:val="20"/>
                <w:szCs w:val="20"/>
                <w:lang w:val="kk-KZ"/>
              </w:rPr>
            </w:pPr>
            <w:r w:rsidRPr="00953A3C">
              <w:rPr>
                <w:b/>
                <w:bCs/>
                <w:sz w:val="20"/>
                <w:szCs w:val="20"/>
                <w:lang w:val="kk-KZ"/>
              </w:rPr>
              <w:t xml:space="preserve">10-Семинар/зертханалық сабақ (түрі): </w:t>
            </w:r>
            <w:r w:rsidRPr="00953A3C">
              <w:rPr>
                <w:sz w:val="20"/>
                <w:szCs w:val="20"/>
                <w:lang w:val="kk-KZ"/>
              </w:rPr>
              <w:t xml:space="preserve">Қазақстан халықтарының қарым-қатынасын </w:t>
            </w:r>
            <w:r>
              <w:rPr>
                <w:sz w:val="20"/>
                <w:szCs w:val="20"/>
                <w:lang w:val="kk-KZ"/>
              </w:rPr>
              <w:t xml:space="preserve">дамыту, </w:t>
            </w:r>
            <w:r w:rsidRPr="00953A3C">
              <w:rPr>
                <w:sz w:val="20"/>
                <w:szCs w:val="20"/>
                <w:lang w:val="kk-KZ"/>
              </w:rPr>
              <w:t>жаңғырту мәселелері </w:t>
            </w:r>
            <w:r w:rsidRPr="00953A3C">
              <w:rPr>
                <w:rStyle w:val="tlid-translation"/>
                <w:b/>
                <w:sz w:val="20"/>
                <w:szCs w:val="20"/>
                <w:lang w:val="kk-KZ"/>
              </w:rPr>
              <w:t xml:space="preserve"> Жұмыс түрі:</w:t>
            </w:r>
            <w:r w:rsidRPr="00953A3C">
              <w:rPr>
                <w:rStyle w:val="tlid-translation"/>
                <w:sz w:val="20"/>
                <w:szCs w:val="20"/>
                <w:lang w:val="kk-KZ"/>
              </w:rPr>
              <w:t xml:space="preserve"> баяндама, реферат</w:t>
            </w:r>
          </w:p>
        </w:tc>
        <w:tc>
          <w:tcPr>
            <w:tcW w:w="1134" w:type="dxa"/>
            <w:gridSpan w:val="2"/>
            <w:tcBorders>
              <w:top w:val="single" w:sz="4" w:space="0" w:color="000000"/>
              <w:left w:val="single" w:sz="4" w:space="0" w:color="000000"/>
              <w:bottom w:val="single" w:sz="4" w:space="0" w:color="000000"/>
              <w:right w:val="single" w:sz="4" w:space="0" w:color="000000"/>
            </w:tcBorders>
          </w:tcPr>
          <w:p w14:paraId="78E29FA1" w14:textId="662686EE" w:rsidR="00D24CC3" w:rsidRPr="00953A3C" w:rsidRDefault="00D24CC3" w:rsidP="00D24CC3">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2912D3A8" w14:textId="7BFD4497" w:rsidR="00D24CC3" w:rsidRPr="00953A3C" w:rsidRDefault="00D24CC3" w:rsidP="00D24CC3">
            <w:pPr>
              <w:rPr>
                <w:sz w:val="20"/>
                <w:szCs w:val="20"/>
                <w:lang w:val="kk-KZ"/>
              </w:rPr>
            </w:pPr>
            <w:r>
              <w:rPr>
                <w:sz w:val="20"/>
                <w:szCs w:val="20"/>
                <w:lang w:val="kk-KZ"/>
              </w:rPr>
              <w:t>8</w:t>
            </w:r>
          </w:p>
        </w:tc>
      </w:tr>
      <w:tr w:rsidR="00D24CC3" w:rsidRPr="00953A3C" w14:paraId="43ADB662"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bottom w:val="single" w:sz="4" w:space="0" w:color="000000"/>
              <w:right w:val="single" w:sz="4" w:space="0" w:color="000000"/>
            </w:tcBorders>
          </w:tcPr>
          <w:p w14:paraId="2EF85B1E" w14:textId="77777777" w:rsidR="00D24CC3" w:rsidRPr="00953A3C" w:rsidRDefault="00D24CC3" w:rsidP="00D24CC3">
            <w:pPr>
              <w:jc w:val="center"/>
              <w:rPr>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tcPr>
          <w:p w14:paraId="08CC548F" w14:textId="77777777" w:rsidR="00D24CC3" w:rsidRPr="00953A3C" w:rsidRDefault="00D24CC3" w:rsidP="00D24CC3">
            <w:pPr>
              <w:rPr>
                <w:sz w:val="20"/>
                <w:szCs w:val="20"/>
                <w:lang w:val="kk-KZ"/>
              </w:rPr>
            </w:pPr>
            <w:r w:rsidRPr="00953A3C">
              <w:rPr>
                <w:b/>
                <w:sz w:val="20"/>
                <w:szCs w:val="20"/>
                <w:lang w:val="kk-KZ"/>
              </w:rPr>
              <w:t xml:space="preserve">4- МОӨЖ. </w:t>
            </w:r>
            <w:r w:rsidRPr="00953A3C">
              <w:rPr>
                <w:sz w:val="20"/>
                <w:szCs w:val="20"/>
                <w:lang w:val="kk-KZ"/>
              </w:rPr>
              <w:t xml:space="preserve">Магистранттарға МӨЖ-4.  орындау бойынша кеңес беру </w:t>
            </w:r>
          </w:p>
        </w:tc>
        <w:tc>
          <w:tcPr>
            <w:tcW w:w="1134" w:type="dxa"/>
            <w:gridSpan w:val="2"/>
            <w:tcBorders>
              <w:top w:val="single" w:sz="4" w:space="0" w:color="000000"/>
              <w:left w:val="single" w:sz="4" w:space="0" w:color="000000"/>
              <w:bottom w:val="single" w:sz="4" w:space="0" w:color="000000"/>
              <w:right w:val="single" w:sz="4" w:space="0" w:color="000000"/>
            </w:tcBorders>
          </w:tcPr>
          <w:p w14:paraId="21D4B071" w14:textId="77777777" w:rsidR="00D24CC3" w:rsidRPr="00953A3C" w:rsidRDefault="00D24CC3" w:rsidP="00D24CC3">
            <w:pPr>
              <w:jc w:val="both"/>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7781A541" w14:textId="77777777" w:rsidR="00D24CC3" w:rsidRPr="00953A3C" w:rsidRDefault="00D24CC3" w:rsidP="00D24CC3">
            <w:pPr>
              <w:jc w:val="both"/>
              <w:rPr>
                <w:sz w:val="20"/>
                <w:szCs w:val="20"/>
                <w:lang w:val="kk-KZ"/>
              </w:rPr>
            </w:pPr>
          </w:p>
        </w:tc>
      </w:tr>
      <w:tr w:rsidR="00D24CC3" w:rsidRPr="00953A3C" w14:paraId="3A90D656"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8735" w:type="dxa"/>
            <w:gridSpan w:val="7"/>
            <w:tcBorders>
              <w:top w:val="single" w:sz="4" w:space="0" w:color="000000"/>
              <w:left w:val="single" w:sz="4" w:space="0" w:color="000000"/>
              <w:bottom w:val="single" w:sz="4" w:space="0" w:color="000000"/>
              <w:right w:val="single" w:sz="4" w:space="0" w:color="000000"/>
            </w:tcBorders>
          </w:tcPr>
          <w:p w14:paraId="7A3AAC88" w14:textId="77777777" w:rsidR="00D24CC3" w:rsidRPr="00953A3C" w:rsidRDefault="00D24CC3" w:rsidP="00D24CC3">
            <w:pPr>
              <w:tabs>
                <w:tab w:val="left" w:pos="2850"/>
              </w:tabs>
              <w:jc w:val="center"/>
              <w:rPr>
                <w:b/>
                <w:sz w:val="20"/>
                <w:szCs w:val="20"/>
                <w:lang w:val="kk-KZ"/>
              </w:rPr>
            </w:pPr>
            <w:r w:rsidRPr="00953A3C">
              <w:rPr>
                <w:b/>
                <w:sz w:val="20"/>
                <w:szCs w:val="20"/>
                <w:lang w:val="kk-KZ"/>
              </w:rPr>
              <w:t>Модуль 3 Рухани жаңғыру және қоғамдық сана</w:t>
            </w:r>
          </w:p>
        </w:tc>
        <w:tc>
          <w:tcPr>
            <w:tcW w:w="1134" w:type="dxa"/>
            <w:gridSpan w:val="2"/>
            <w:tcBorders>
              <w:top w:val="single" w:sz="4" w:space="0" w:color="000000"/>
              <w:left w:val="single" w:sz="4" w:space="0" w:color="000000"/>
              <w:bottom w:val="single" w:sz="4" w:space="0" w:color="000000"/>
              <w:right w:val="single" w:sz="4" w:space="0" w:color="000000"/>
            </w:tcBorders>
          </w:tcPr>
          <w:p w14:paraId="37F9E2EE" w14:textId="77777777" w:rsidR="00D24CC3" w:rsidRPr="00953A3C" w:rsidRDefault="00D24CC3" w:rsidP="00D24CC3">
            <w:pPr>
              <w:jc w:val="both"/>
              <w:rPr>
                <w:sz w:val="20"/>
                <w:szCs w:val="20"/>
              </w:rPr>
            </w:pPr>
          </w:p>
        </w:tc>
        <w:tc>
          <w:tcPr>
            <w:tcW w:w="763" w:type="dxa"/>
            <w:tcBorders>
              <w:top w:val="single" w:sz="4" w:space="0" w:color="000000"/>
              <w:left w:val="single" w:sz="4" w:space="0" w:color="000000"/>
              <w:bottom w:val="single" w:sz="4" w:space="0" w:color="000000"/>
              <w:right w:val="single" w:sz="4" w:space="0" w:color="000000"/>
            </w:tcBorders>
          </w:tcPr>
          <w:p w14:paraId="08839251" w14:textId="77777777" w:rsidR="00D24CC3" w:rsidRPr="00953A3C" w:rsidRDefault="00D24CC3" w:rsidP="00D24CC3">
            <w:pPr>
              <w:jc w:val="both"/>
              <w:rPr>
                <w:b/>
                <w:sz w:val="20"/>
                <w:szCs w:val="20"/>
              </w:rPr>
            </w:pPr>
          </w:p>
        </w:tc>
      </w:tr>
      <w:tr w:rsidR="00D24CC3" w:rsidRPr="00953A3C" w14:paraId="1E54F50E"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val="restart"/>
            <w:tcBorders>
              <w:top w:val="single" w:sz="4" w:space="0" w:color="000000"/>
              <w:left w:val="single" w:sz="4" w:space="0" w:color="000000"/>
              <w:right w:val="single" w:sz="4" w:space="0" w:color="000000"/>
            </w:tcBorders>
          </w:tcPr>
          <w:p w14:paraId="617B81D3" w14:textId="77777777" w:rsidR="00D24CC3" w:rsidRPr="00953A3C" w:rsidRDefault="00D24CC3" w:rsidP="00D24CC3">
            <w:pPr>
              <w:jc w:val="center"/>
              <w:rPr>
                <w:sz w:val="20"/>
                <w:szCs w:val="20"/>
              </w:rPr>
            </w:pPr>
            <w:r w:rsidRPr="00953A3C">
              <w:rPr>
                <w:sz w:val="20"/>
                <w:szCs w:val="20"/>
              </w:rPr>
              <w:t>11</w:t>
            </w:r>
          </w:p>
        </w:tc>
        <w:tc>
          <w:tcPr>
            <w:tcW w:w="7513" w:type="dxa"/>
            <w:gridSpan w:val="6"/>
            <w:tcBorders>
              <w:top w:val="single" w:sz="4" w:space="0" w:color="000000"/>
              <w:left w:val="single" w:sz="4" w:space="0" w:color="000000"/>
              <w:bottom w:val="single" w:sz="4" w:space="0" w:color="000000"/>
              <w:right w:val="single" w:sz="4" w:space="0" w:color="000000"/>
            </w:tcBorders>
          </w:tcPr>
          <w:p w14:paraId="5A305AA9" w14:textId="77777777" w:rsidR="00D24CC3" w:rsidRPr="00953A3C" w:rsidRDefault="00D24CC3" w:rsidP="00D24CC3">
            <w:pPr>
              <w:snapToGrid w:val="0"/>
              <w:jc w:val="both"/>
              <w:rPr>
                <w:sz w:val="20"/>
                <w:szCs w:val="20"/>
              </w:rPr>
            </w:pPr>
            <w:r w:rsidRPr="00953A3C">
              <w:rPr>
                <w:b/>
                <w:bCs/>
                <w:sz w:val="20"/>
                <w:szCs w:val="20"/>
                <w:lang w:val="kk-KZ" w:eastAsia="ar-SA"/>
              </w:rPr>
              <w:t>11-Дәріс (</w:t>
            </w:r>
            <w:r w:rsidRPr="00953A3C">
              <w:rPr>
                <w:bCs/>
                <w:sz w:val="20"/>
                <w:szCs w:val="20"/>
                <w:lang w:val="kk-KZ" w:eastAsia="ar-SA"/>
              </w:rPr>
              <w:t>проблемалық</w:t>
            </w:r>
            <w:r w:rsidRPr="00953A3C">
              <w:rPr>
                <w:b/>
                <w:bCs/>
                <w:sz w:val="20"/>
                <w:szCs w:val="20"/>
                <w:lang w:val="kk-KZ" w:eastAsia="ar-SA"/>
              </w:rPr>
              <w:t xml:space="preserve">): </w:t>
            </w:r>
            <w:r w:rsidRPr="00953A3C">
              <w:rPr>
                <w:sz w:val="20"/>
                <w:szCs w:val="20"/>
                <w:lang w:val="kk-KZ"/>
              </w:rPr>
              <w:t>Рухани жаңғыру түйісінде этникалық иденттілікке қол жеткізу мәселелері</w:t>
            </w:r>
          </w:p>
        </w:tc>
        <w:tc>
          <w:tcPr>
            <w:tcW w:w="1134" w:type="dxa"/>
            <w:gridSpan w:val="2"/>
            <w:tcBorders>
              <w:top w:val="single" w:sz="4" w:space="0" w:color="000000"/>
              <w:left w:val="single" w:sz="4" w:space="0" w:color="000000"/>
              <w:bottom w:val="single" w:sz="4" w:space="0" w:color="000000"/>
              <w:right w:val="single" w:sz="4" w:space="0" w:color="000000"/>
            </w:tcBorders>
          </w:tcPr>
          <w:p w14:paraId="0C12EB86" w14:textId="10FFE8A1" w:rsidR="00D24CC3" w:rsidRPr="00953A3C" w:rsidRDefault="00D24CC3" w:rsidP="00D24CC3">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4CE23D42" w14:textId="77777777" w:rsidR="00D24CC3" w:rsidRPr="00953A3C" w:rsidRDefault="00D24CC3" w:rsidP="00D24CC3">
            <w:pPr>
              <w:jc w:val="both"/>
              <w:rPr>
                <w:sz w:val="20"/>
                <w:szCs w:val="20"/>
              </w:rPr>
            </w:pPr>
          </w:p>
        </w:tc>
      </w:tr>
      <w:tr w:rsidR="00D24CC3" w:rsidRPr="00953A3C" w14:paraId="7A708874"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bottom w:val="single" w:sz="4" w:space="0" w:color="000000"/>
              <w:right w:val="single" w:sz="4" w:space="0" w:color="000000"/>
            </w:tcBorders>
          </w:tcPr>
          <w:p w14:paraId="3C49D907" w14:textId="77777777" w:rsidR="00D24CC3" w:rsidRPr="00953A3C" w:rsidRDefault="00D24CC3" w:rsidP="00D24CC3">
            <w:pPr>
              <w:jc w:val="center"/>
              <w:rPr>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tcPr>
          <w:p w14:paraId="135D69AE" w14:textId="77777777" w:rsidR="00D24CC3" w:rsidRPr="00A94F3D" w:rsidRDefault="00D24CC3" w:rsidP="00D24CC3">
            <w:pPr>
              <w:pStyle w:val="a8"/>
              <w:jc w:val="both"/>
              <w:rPr>
                <w:rFonts w:ascii="Times New Roman" w:hAnsi="Times New Roman"/>
                <w:bCs/>
                <w:color w:val="000000" w:themeColor="text1"/>
                <w:sz w:val="20"/>
                <w:szCs w:val="20"/>
              </w:rPr>
            </w:pPr>
            <w:r w:rsidRPr="00A94F3D">
              <w:rPr>
                <w:rFonts w:ascii="Times New Roman" w:hAnsi="Times New Roman"/>
                <w:b/>
                <w:bCs/>
                <w:sz w:val="20"/>
                <w:szCs w:val="20"/>
                <w:lang w:val="kk-KZ"/>
              </w:rPr>
              <w:t xml:space="preserve">11-Семинар/зертханалық сабақ (түрі): </w:t>
            </w:r>
            <w:proofErr w:type="spellStart"/>
            <w:r w:rsidRPr="00A94F3D">
              <w:rPr>
                <w:rFonts w:ascii="Times New Roman" w:hAnsi="Times New Roman"/>
                <w:bCs/>
                <w:color w:val="000000" w:themeColor="text1"/>
                <w:sz w:val="20"/>
                <w:szCs w:val="20"/>
              </w:rPr>
              <w:t>Рухани</w:t>
            </w:r>
            <w:proofErr w:type="spellEnd"/>
            <w:r w:rsidRPr="00A94F3D">
              <w:rPr>
                <w:rFonts w:ascii="Times New Roman" w:hAnsi="Times New Roman"/>
                <w:bCs/>
                <w:color w:val="000000" w:themeColor="text1"/>
                <w:sz w:val="20"/>
                <w:szCs w:val="20"/>
              </w:rPr>
              <w:t xml:space="preserve">  </w:t>
            </w:r>
            <w:proofErr w:type="spellStart"/>
            <w:r w:rsidRPr="00A94F3D">
              <w:rPr>
                <w:rFonts w:ascii="Times New Roman" w:hAnsi="Times New Roman"/>
                <w:bCs/>
                <w:color w:val="000000" w:themeColor="text1"/>
                <w:sz w:val="20"/>
                <w:szCs w:val="20"/>
              </w:rPr>
              <w:t>құндылықтардың</w:t>
            </w:r>
            <w:proofErr w:type="spellEnd"/>
            <w:r w:rsidRPr="00A94F3D">
              <w:rPr>
                <w:rFonts w:ascii="Times New Roman" w:hAnsi="Times New Roman"/>
                <w:bCs/>
                <w:color w:val="000000" w:themeColor="text1"/>
                <w:sz w:val="20"/>
                <w:szCs w:val="20"/>
              </w:rPr>
              <w:t xml:space="preserve"> </w:t>
            </w:r>
            <w:proofErr w:type="spellStart"/>
            <w:r w:rsidRPr="00A94F3D">
              <w:rPr>
                <w:rFonts w:ascii="Times New Roman" w:hAnsi="Times New Roman"/>
                <w:bCs/>
                <w:color w:val="000000" w:themeColor="text1"/>
                <w:sz w:val="20"/>
                <w:szCs w:val="20"/>
              </w:rPr>
              <w:t>сақталуы</w:t>
            </w:r>
            <w:proofErr w:type="spellEnd"/>
            <w:r w:rsidRPr="00A94F3D">
              <w:rPr>
                <w:rFonts w:ascii="Times New Roman" w:hAnsi="Times New Roman"/>
                <w:bCs/>
                <w:color w:val="000000" w:themeColor="text1"/>
                <w:sz w:val="20"/>
                <w:szCs w:val="20"/>
              </w:rPr>
              <w:t xml:space="preserve"> мен </w:t>
            </w:r>
            <w:proofErr w:type="spellStart"/>
            <w:r w:rsidRPr="00A94F3D">
              <w:rPr>
                <w:rFonts w:ascii="Times New Roman" w:hAnsi="Times New Roman"/>
                <w:bCs/>
                <w:color w:val="000000" w:themeColor="text1"/>
                <w:sz w:val="20"/>
                <w:szCs w:val="20"/>
              </w:rPr>
              <w:t>өзгерісі</w:t>
            </w:r>
            <w:proofErr w:type="spellEnd"/>
            <w:r w:rsidRPr="00A94F3D">
              <w:rPr>
                <w:rFonts w:ascii="Times New Roman" w:hAnsi="Times New Roman"/>
                <w:bCs/>
                <w:color w:val="000000" w:themeColor="text1"/>
                <w:sz w:val="20"/>
                <w:szCs w:val="20"/>
              </w:rPr>
              <w:t xml:space="preserve">. </w:t>
            </w:r>
          </w:p>
          <w:p w14:paraId="7817AB32" w14:textId="1609DC84" w:rsidR="00D24CC3" w:rsidRPr="00953A3C" w:rsidRDefault="00D24CC3" w:rsidP="00D24CC3">
            <w:pPr>
              <w:rPr>
                <w:sz w:val="20"/>
                <w:szCs w:val="20"/>
                <w:lang w:val="kk-KZ"/>
              </w:rPr>
            </w:pPr>
            <w:r w:rsidRPr="00A94F3D">
              <w:rPr>
                <w:rStyle w:val="tlid-translation"/>
                <w:b/>
                <w:sz w:val="20"/>
                <w:szCs w:val="20"/>
                <w:lang w:val="kk-KZ"/>
              </w:rPr>
              <w:t>Жұмыс түрі:</w:t>
            </w:r>
            <w:r w:rsidRPr="00A94F3D">
              <w:rPr>
                <w:rStyle w:val="tlid-translation"/>
                <w:sz w:val="20"/>
                <w:szCs w:val="20"/>
                <w:lang w:val="kk-KZ"/>
              </w:rPr>
              <w:t xml:space="preserve"> баяндама, реферат</w:t>
            </w:r>
          </w:p>
        </w:tc>
        <w:tc>
          <w:tcPr>
            <w:tcW w:w="1134" w:type="dxa"/>
            <w:gridSpan w:val="2"/>
            <w:tcBorders>
              <w:top w:val="single" w:sz="4" w:space="0" w:color="000000"/>
              <w:left w:val="single" w:sz="4" w:space="0" w:color="000000"/>
              <w:bottom w:val="single" w:sz="4" w:space="0" w:color="000000"/>
              <w:right w:val="single" w:sz="4" w:space="0" w:color="000000"/>
            </w:tcBorders>
          </w:tcPr>
          <w:p w14:paraId="3F0F8C35" w14:textId="4E33833D" w:rsidR="00D24CC3" w:rsidRPr="00953A3C" w:rsidRDefault="00D24CC3" w:rsidP="00D24CC3">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5282AE96" w14:textId="4FDE4A40" w:rsidR="00D24CC3" w:rsidRPr="00953A3C" w:rsidRDefault="00D24CC3" w:rsidP="00D24CC3">
            <w:pPr>
              <w:rPr>
                <w:sz w:val="20"/>
                <w:szCs w:val="20"/>
                <w:lang w:val="kk-KZ"/>
              </w:rPr>
            </w:pPr>
            <w:r>
              <w:rPr>
                <w:sz w:val="20"/>
                <w:szCs w:val="20"/>
                <w:lang w:val="kk-KZ"/>
              </w:rPr>
              <w:t>8</w:t>
            </w:r>
          </w:p>
        </w:tc>
      </w:tr>
      <w:tr w:rsidR="00D24CC3" w:rsidRPr="00953A3C" w14:paraId="6938393C"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val="restart"/>
            <w:tcBorders>
              <w:top w:val="single" w:sz="4" w:space="0" w:color="000000"/>
              <w:left w:val="single" w:sz="4" w:space="0" w:color="000000"/>
              <w:right w:val="single" w:sz="4" w:space="0" w:color="000000"/>
            </w:tcBorders>
          </w:tcPr>
          <w:p w14:paraId="4A2FD3C9" w14:textId="77777777" w:rsidR="00D24CC3" w:rsidRPr="00953A3C" w:rsidRDefault="00D24CC3" w:rsidP="00D24CC3">
            <w:pPr>
              <w:jc w:val="center"/>
              <w:rPr>
                <w:sz w:val="20"/>
                <w:szCs w:val="20"/>
              </w:rPr>
            </w:pPr>
            <w:r w:rsidRPr="00953A3C">
              <w:rPr>
                <w:sz w:val="20"/>
                <w:szCs w:val="20"/>
              </w:rPr>
              <w:t>12</w:t>
            </w:r>
          </w:p>
        </w:tc>
        <w:tc>
          <w:tcPr>
            <w:tcW w:w="7513" w:type="dxa"/>
            <w:gridSpan w:val="6"/>
            <w:tcBorders>
              <w:top w:val="single" w:sz="4" w:space="0" w:color="000000"/>
              <w:left w:val="single" w:sz="4" w:space="0" w:color="000000"/>
              <w:bottom w:val="single" w:sz="4" w:space="0" w:color="000000"/>
              <w:right w:val="single" w:sz="4" w:space="0" w:color="000000"/>
            </w:tcBorders>
          </w:tcPr>
          <w:p w14:paraId="27DC936C" w14:textId="77777777" w:rsidR="00D24CC3" w:rsidRPr="00953A3C" w:rsidRDefault="00D24CC3" w:rsidP="00D24CC3">
            <w:pPr>
              <w:rPr>
                <w:sz w:val="20"/>
                <w:szCs w:val="20"/>
              </w:rPr>
            </w:pPr>
            <w:r w:rsidRPr="00953A3C">
              <w:rPr>
                <w:b/>
                <w:bCs/>
                <w:sz w:val="20"/>
                <w:szCs w:val="20"/>
                <w:lang w:val="kk-KZ" w:eastAsia="ar-SA"/>
              </w:rPr>
              <w:t>12-Дәріс (</w:t>
            </w:r>
            <w:r w:rsidRPr="00953A3C">
              <w:rPr>
                <w:bCs/>
                <w:sz w:val="20"/>
                <w:szCs w:val="20"/>
                <w:lang w:val="kk-KZ" w:eastAsia="ar-SA"/>
              </w:rPr>
              <w:t xml:space="preserve">проблемалық): </w:t>
            </w:r>
            <w:r w:rsidRPr="00953A3C">
              <w:rPr>
                <w:sz w:val="20"/>
                <w:szCs w:val="20"/>
                <w:lang w:val="kk-KZ"/>
              </w:rPr>
              <w:t>Рухани жаңғыру орталықтары: қызметі және аймақтық  ерекшеліктері</w:t>
            </w:r>
          </w:p>
        </w:tc>
        <w:tc>
          <w:tcPr>
            <w:tcW w:w="1134" w:type="dxa"/>
            <w:gridSpan w:val="2"/>
            <w:tcBorders>
              <w:top w:val="single" w:sz="4" w:space="0" w:color="000000"/>
              <w:left w:val="single" w:sz="4" w:space="0" w:color="000000"/>
              <w:bottom w:val="single" w:sz="4" w:space="0" w:color="000000"/>
              <w:right w:val="single" w:sz="4" w:space="0" w:color="000000"/>
            </w:tcBorders>
          </w:tcPr>
          <w:p w14:paraId="54106210" w14:textId="641CC620" w:rsidR="00D24CC3" w:rsidRPr="00953A3C" w:rsidRDefault="00D24CC3" w:rsidP="00D24CC3">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138ED2C3" w14:textId="77777777" w:rsidR="00D24CC3" w:rsidRPr="00953A3C" w:rsidRDefault="00D24CC3" w:rsidP="00D24CC3">
            <w:pPr>
              <w:jc w:val="both"/>
              <w:rPr>
                <w:sz w:val="20"/>
                <w:szCs w:val="20"/>
              </w:rPr>
            </w:pPr>
          </w:p>
        </w:tc>
      </w:tr>
      <w:tr w:rsidR="00D24CC3" w:rsidRPr="00953A3C" w14:paraId="11EBEB59"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trHeight w:val="552"/>
          <w:jc w:val="center"/>
        </w:trPr>
        <w:tc>
          <w:tcPr>
            <w:tcW w:w="1222" w:type="dxa"/>
            <w:vMerge/>
            <w:tcBorders>
              <w:left w:val="single" w:sz="4" w:space="0" w:color="000000"/>
              <w:right w:val="single" w:sz="4" w:space="0" w:color="000000"/>
            </w:tcBorders>
          </w:tcPr>
          <w:p w14:paraId="2CF8AE0E" w14:textId="77777777" w:rsidR="00D24CC3" w:rsidRPr="00953A3C" w:rsidRDefault="00D24CC3" w:rsidP="00D24CC3">
            <w:pPr>
              <w:jc w:val="center"/>
              <w:rPr>
                <w:sz w:val="20"/>
                <w:szCs w:val="20"/>
              </w:rPr>
            </w:pPr>
          </w:p>
        </w:tc>
        <w:tc>
          <w:tcPr>
            <w:tcW w:w="7513" w:type="dxa"/>
            <w:gridSpan w:val="6"/>
            <w:tcBorders>
              <w:top w:val="single" w:sz="4" w:space="0" w:color="000000"/>
              <w:left w:val="single" w:sz="4" w:space="0" w:color="000000"/>
              <w:right w:val="single" w:sz="4" w:space="0" w:color="000000"/>
            </w:tcBorders>
          </w:tcPr>
          <w:p w14:paraId="5B3A2135" w14:textId="77777777" w:rsidR="00D24CC3" w:rsidRPr="00953A3C" w:rsidRDefault="00D24CC3" w:rsidP="00D24CC3">
            <w:pPr>
              <w:rPr>
                <w:sz w:val="20"/>
                <w:szCs w:val="20"/>
                <w:lang w:val="kk-KZ"/>
              </w:rPr>
            </w:pPr>
            <w:r w:rsidRPr="00953A3C">
              <w:rPr>
                <w:b/>
                <w:bCs/>
                <w:sz w:val="20"/>
                <w:szCs w:val="20"/>
                <w:lang w:val="kk-KZ"/>
              </w:rPr>
              <w:t xml:space="preserve">12- Семинар/зертханалық сабақ (түрі): </w:t>
            </w:r>
            <w:r w:rsidRPr="00953A3C">
              <w:rPr>
                <w:sz w:val="20"/>
                <w:szCs w:val="20"/>
                <w:lang w:val="kk-KZ"/>
              </w:rPr>
              <w:t xml:space="preserve">Дәстүрлі мәдениетке жастардың көз қарасы. </w:t>
            </w:r>
            <w:r w:rsidRPr="00953A3C">
              <w:rPr>
                <w:rStyle w:val="tlid-translation"/>
                <w:b/>
                <w:sz w:val="20"/>
                <w:szCs w:val="20"/>
                <w:lang w:val="kk-KZ"/>
              </w:rPr>
              <w:t>Жұмыс түрі:</w:t>
            </w:r>
            <w:r w:rsidRPr="00953A3C">
              <w:rPr>
                <w:rStyle w:val="tlid-translation"/>
                <w:sz w:val="20"/>
                <w:szCs w:val="20"/>
                <w:lang w:val="kk-KZ"/>
              </w:rPr>
              <w:t xml:space="preserve"> баяндама, реферат</w:t>
            </w:r>
            <w:r w:rsidRPr="00953A3C">
              <w:rPr>
                <w:sz w:val="20"/>
                <w:szCs w:val="20"/>
                <w:lang w:val="kk-KZ"/>
              </w:rPr>
              <w:t xml:space="preserve"> талдау</w:t>
            </w:r>
          </w:p>
        </w:tc>
        <w:tc>
          <w:tcPr>
            <w:tcW w:w="1134" w:type="dxa"/>
            <w:gridSpan w:val="2"/>
            <w:tcBorders>
              <w:top w:val="single" w:sz="4" w:space="0" w:color="000000"/>
              <w:left w:val="single" w:sz="4" w:space="0" w:color="000000"/>
              <w:right w:val="single" w:sz="4" w:space="0" w:color="000000"/>
            </w:tcBorders>
          </w:tcPr>
          <w:p w14:paraId="6018CB17" w14:textId="2246A858" w:rsidR="00D24CC3" w:rsidRPr="00953A3C" w:rsidRDefault="00D24CC3" w:rsidP="00D24CC3">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right w:val="single" w:sz="4" w:space="0" w:color="000000"/>
            </w:tcBorders>
          </w:tcPr>
          <w:p w14:paraId="32340D38" w14:textId="7DFD8C52" w:rsidR="00D24CC3" w:rsidRPr="00953A3C" w:rsidRDefault="00D24CC3" w:rsidP="00D24CC3">
            <w:pPr>
              <w:rPr>
                <w:sz w:val="20"/>
                <w:szCs w:val="20"/>
                <w:lang w:val="kk-KZ"/>
              </w:rPr>
            </w:pPr>
            <w:r>
              <w:rPr>
                <w:sz w:val="20"/>
                <w:szCs w:val="20"/>
                <w:lang w:val="kk-KZ"/>
              </w:rPr>
              <w:t>8</w:t>
            </w:r>
          </w:p>
        </w:tc>
      </w:tr>
      <w:tr w:rsidR="00D24CC3" w:rsidRPr="00953A3C" w14:paraId="3712A588"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val="restart"/>
            <w:tcBorders>
              <w:top w:val="single" w:sz="4" w:space="0" w:color="000000"/>
              <w:left w:val="single" w:sz="4" w:space="0" w:color="000000"/>
              <w:right w:val="single" w:sz="4" w:space="0" w:color="000000"/>
            </w:tcBorders>
          </w:tcPr>
          <w:p w14:paraId="0D53A34E" w14:textId="77777777" w:rsidR="00D24CC3" w:rsidRPr="00953A3C" w:rsidRDefault="00D24CC3" w:rsidP="00D24CC3">
            <w:pPr>
              <w:jc w:val="center"/>
              <w:rPr>
                <w:sz w:val="20"/>
                <w:szCs w:val="20"/>
                <w:lang w:val="kk-KZ"/>
              </w:rPr>
            </w:pPr>
            <w:r w:rsidRPr="00953A3C">
              <w:rPr>
                <w:sz w:val="20"/>
                <w:szCs w:val="20"/>
                <w:lang w:val="kk-KZ"/>
              </w:rPr>
              <w:t>13</w:t>
            </w:r>
          </w:p>
        </w:tc>
        <w:tc>
          <w:tcPr>
            <w:tcW w:w="7513" w:type="dxa"/>
            <w:gridSpan w:val="6"/>
            <w:tcBorders>
              <w:top w:val="single" w:sz="4" w:space="0" w:color="000000"/>
              <w:left w:val="single" w:sz="4" w:space="0" w:color="000000"/>
              <w:bottom w:val="single" w:sz="4" w:space="0" w:color="000000"/>
              <w:right w:val="single" w:sz="4" w:space="0" w:color="000000"/>
            </w:tcBorders>
          </w:tcPr>
          <w:p w14:paraId="5CACB0CD" w14:textId="77777777" w:rsidR="00D24CC3" w:rsidRPr="00953A3C" w:rsidRDefault="00D24CC3" w:rsidP="00D24CC3">
            <w:pPr>
              <w:rPr>
                <w:sz w:val="20"/>
                <w:szCs w:val="20"/>
                <w:lang w:val="kk-KZ"/>
              </w:rPr>
            </w:pPr>
            <w:r w:rsidRPr="00953A3C">
              <w:rPr>
                <w:b/>
                <w:bCs/>
                <w:sz w:val="20"/>
                <w:szCs w:val="20"/>
                <w:lang w:val="kk-KZ" w:eastAsia="ar-SA"/>
              </w:rPr>
              <w:t>13-Дәріс (</w:t>
            </w:r>
            <w:r w:rsidRPr="00953A3C">
              <w:rPr>
                <w:bCs/>
                <w:sz w:val="20"/>
                <w:szCs w:val="20"/>
                <w:lang w:val="kk-KZ" w:eastAsia="ar-SA"/>
              </w:rPr>
              <w:t>проблемалық</w:t>
            </w:r>
            <w:r w:rsidRPr="00953A3C">
              <w:rPr>
                <w:b/>
                <w:bCs/>
                <w:sz w:val="20"/>
                <w:szCs w:val="20"/>
                <w:lang w:val="kk-KZ" w:eastAsia="ar-SA"/>
              </w:rPr>
              <w:t>):</w:t>
            </w:r>
            <w:r w:rsidRPr="00953A3C">
              <w:rPr>
                <w:sz w:val="20"/>
                <w:szCs w:val="20"/>
                <w:lang w:val="kk-KZ"/>
              </w:rPr>
              <w:t>Ұлттық код негізінде қоғамдық сананың жаңғыруын қамтамасыз ету</w:t>
            </w:r>
          </w:p>
        </w:tc>
        <w:tc>
          <w:tcPr>
            <w:tcW w:w="1134" w:type="dxa"/>
            <w:gridSpan w:val="2"/>
            <w:tcBorders>
              <w:top w:val="single" w:sz="4" w:space="0" w:color="000000"/>
              <w:left w:val="single" w:sz="4" w:space="0" w:color="000000"/>
              <w:bottom w:val="single" w:sz="4" w:space="0" w:color="000000"/>
              <w:right w:val="single" w:sz="4" w:space="0" w:color="000000"/>
            </w:tcBorders>
          </w:tcPr>
          <w:p w14:paraId="68078528" w14:textId="7DBD0ADC" w:rsidR="00D24CC3" w:rsidRPr="00953A3C" w:rsidRDefault="00D24CC3" w:rsidP="00D24CC3">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038C43D3" w14:textId="3300C2D4" w:rsidR="00D24CC3" w:rsidRPr="00953A3C" w:rsidRDefault="00D24CC3" w:rsidP="00D24CC3">
            <w:pPr>
              <w:jc w:val="both"/>
              <w:rPr>
                <w:sz w:val="20"/>
                <w:szCs w:val="20"/>
                <w:lang w:val="kk-KZ"/>
              </w:rPr>
            </w:pPr>
          </w:p>
        </w:tc>
      </w:tr>
      <w:tr w:rsidR="00D24CC3" w:rsidRPr="00953A3C" w14:paraId="5018500C"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right w:val="single" w:sz="4" w:space="0" w:color="000000"/>
            </w:tcBorders>
          </w:tcPr>
          <w:p w14:paraId="61652EDE" w14:textId="77777777" w:rsidR="00D24CC3" w:rsidRPr="00953A3C" w:rsidRDefault="00D24CC3" w:rsidP="00D24CC3">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01C3DA09" w14:textId="77777777" w:rsidR="00D24CC3" w:rsidRPr="00953A3C" w:rsidRDefault="00D24CC3" w:rsidP="00D24CC3">
            <w:pPr>
              <w:rPr>
                <w:sz w:val="20"/>
                <w:szCs w:val="20"/>
                <w:lang w:val="kk-KZ"/>
              </w:rPr>
            </w:pPr>
            <w:r w:rsidRPr="00953A3C">
              <w:rPr>
                <w:b/>
                <w:bCs/>
                <w:sz w:val="20"/>
                <w:szCs w:val="20"/>
                <w:lang w:val="kk-KZ"/>
              </w:rPr>
              <w:t xml:space="preserve">13-Семинар/зертханалық сабақ (түрі): </w:t>
            </w:r>
            <w:r w:rsidRPr="00953A3C">
              <w:rPr>
                <w:sz w:val="20"/>
                <w:szCs w:val="20"/>
                <w:lang w:val="kk-KZ"/>
              </w:rPr>
              <w:t xml:space="preserve">Дәстүрлі мәдениеттің аймақтық ерекшеліктері. </w:t>
            </w:r>
            <w:r w:rsidRPr="00953A3C">
              <w:rPr>
                <w:rStyle w:val="tlid-translation"/>
                <w:b/>
                <w:sz w:val="20"/>
                <w:szCs w:val="20"/>
                <w:lang w:val="kk-KZ"/>
              </w:rPr>
              <w:t>Жұмыс түрі:</w:t>
            </w:r>
            <w:r w:rsidRPr="00953A3C">
              <w:rPr>
                <w:rStyle w:val="tlid-translation"/>
                <w:sz w:val="20"/>
                <w:szCs w:val="20"/>
                <w:lang w:val="kk-KZ"/>
              </w:rPr>
              <w:t xml:space="preserve"> баяндама, реферат</w:t>
            </w:r>
          </w:p>
        </w:tc>
        <w:tc>
          <w:tcPr>
            <w:tcW w:w="1134" w:type="dxa"/>
            <w:gridSpan w:val="2"/>
            <w:tcBorders>
              <w:top w:val="single" w:sz="4" w:space="0" w:color="000000"/>
              <w:left w:val="single" w:sz="4" w:space="0" w:color="000000"/>
              <w:bottom w:val="single" w:sz="4" w:space="0" w:color="000000"/>
              <w:right w:val="single" w:sz="4" w:space="0" w:color="000000"/>
            </w:tcBorders>
          </w:tcPr>
          <w:p w14:paraId="51904783" w14:textId="0A025661" w:rsidR="00D24CC3" w:rsidRPr="00953A3C" w:rsidRDefault="00D24CC3" w:rsidP="00D24CC3">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271447EE" w14:textId="02FD0F84" w:rsidR="00D24CC3" w:rsidRPr="00953A3C" w:rsidRDefault="00D24CC3" w:rsidP="00D24CC3">
            <w:pPr>
              <w:rPr>
                <w:sz w:val="20"/>
                <w:szCs w:val="20"/>
                <w:lang w:val="kk-KZ"/>
              </w:rPr>
            </w:pPr>
            <w:r>
              <w:rPr>
                <w:sz w:val="20"/>
                <w:szCs w:val="20"/>
                <w:lang w:val="kk-KZ"/>
              </w:rPr>
              <w:t>8</w:t>
            </w:r>
          </w:p>
        </w:tc>
      </w:tr>
      <w:tr w:rsidR="00D24CC3" w:rsidRPr="00953A3C" w14:paraId="256E886E"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bottom w:val="single" w:sz="4" w:space="0" w:color="000000"/>
              <w:right w:val="single" w:sz="4" w:space="0" w:color="000000"/>
            </w:tcBorders>
          </w:tcPr>
          <w:p w14:paraId="4FC3CD5A" w14:textId="77777777" w:rsidR="00D24CC3" w:rsidRPr="00953A3C" w:rsidRDefault="00D24CC3" w:rsidP="00D24CC3">
            <w:pPr>
              <w:jc w:val="center"/>
              <w:rPr>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tcPr>
          <w:p w14:paraId="25A9CC3D" w14:textId="77777777" w:rsidR="00D24CC3" w:rsidRPr="00953A3C" w:rsidRDefault="00D24CC3" w:rsidP="00D24CC3">
            <w:pPr>
              <w:rPr>
                <w:b/>
                <w:bCs/>
                <w:sz w:val="20"/>
                <w:szCs w:val="20"/>
                <w:lang w:val="kk-KZ"/>
              </w:rPr>
            </w:pPr>
            <w:r w:rsidRPr="00953A3C">
              <w:rPr>
                <w:b/>
                <w:bCs/>
                <w:sz w:val="20"/>
                <w:szCs w:val="20"/>
                <w:lang w:val="kk-KZ"/>
              </w:rPr>
              <w:t>4-М</w:t>
            </w:r>
            <w:r w:rsidRPr="00953A3C">
              <w:rPr>
                <w:b/>
                <w:bCs/>
                <w:sz w:val="20"/>
                <w:szCs w:val="20"/>
              </w:rPr>
              <w:t>ӨЖ</w:t>
            </w:r>
            <w:r w:rsidRPr="00953A3C">
              <w:rPr>
                <w:b/>
                <w:sz w:val="20"/>
                <w:szCs w:val="20"/>
                <w:lang w:val="kk-KZ"/>
              </w:rPr>
              <w:t xml:space="preserve">. </w:t>
            </w:r>
            <w:r w:rsidRPr="00953A3C">
              <w:rPr>
                <w:b/>
                <w:sz w:val="20"/>
                <w:szCs w:val="20"/>
              </w:rPr>
              <w:t xml:space="preserve"> </w:t>
            </w:r>
            <w:r w:rsidRPr="00953A3C">
              <w:rPr>
                <w:sz w:val="20"/>
                <w:szCs w:val="20"/>
                <w:lang w:val="kk-KZ"/>
              </w:rPr>
              <w:t xml:space="preserve">Қазақстандағы қоғамдық сананың жаңғыруы және  дәстүрлі мәдениеттегі этникалық иденттілік мәселелері. </w:t>
            </w:r>
          </w:p>
        </w:tc>
        <w:tc>
          <w:tcPr>
            <w:tcW w:w="1134" w:type="dxa"/>
            <w:gridSpan w:val="2"/>
            <w:tcBorders>
              <w:top w:val="single" w:sz="4" w:space="0" w:color="000000"/>
              <w:left w:val="single" w:sz="4" w:space="0" w:color="000000"/>
              <w:bottom w:val="single" w:sz="4" w:space="0" w:color="000000"/>
              <w:right w:val="single" w:sz="4" w:space="0" w:color="000000"/>
            </w:tcBorders>
          </w:tcPr>
          <w:p w14:paraId="7E0D1221" w14:textId="77777777" w:rsidR="00D24CC3" w:rsidRPr="00953A3C" w:rsidRDefault="00D24CC3" w:rsidP="00D24CC3">
            <w:pPr>
              <w:tabs>
                <w:tab w:val="left" w:pos="1276"/>
              </w:tabs>
              <w:jc w:val="both"/>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567D7140" w14:textId="73FFED9F" w:rsidR="00D24CC3" w:rsidRPr="00953A3C" w:rsidRDefault="00D24CC3" w:rsidP="00D24CC3">
            <w:pPr>
              <w:rPr>
                <w:sz w:val="20"/>
                <w:szCs w:val="20"/>
                <w:lang w:val="kk-KZ"/>
              </w:rPr>
            </w:pPr>
            <w:r>
              <w:rPr>
                <w:sz w:val="20"/>
                <w:szCs w:val="20"/>
                <w:lang w:val="kk-KZ"/>
              </w:rPr>
              <w:t>15</w:t>
            </w:r>
          </w:p>
        </w:tc>
      </w:tr>
      <w:tr w:rsidR="00D24CC3" w:rsidRPr="00953A3C" w14:paraId="3B01A563"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val="restart"/>
            <w:tcBorders>
              <w:top w:val="single" w:sz="4" w:space="0" w:color="000000"/>
              <w:left w:val="single" w:sz="4" w:space="0" w:color="000000"/>
              <w:right w:val="single" w:sz="4" w:space="0" w:color="000000"/>
            </w:tcBorders>
          </w:tcPr>
          <w:p w14:paraId="1C74B82F" w14:textId="77777777" w:rsidR="00D24CC3" w:rsidRPr="00953A3C" w:rsidRDefault="00D24CC3" w:rsidP="00D24CC3">
            <w:pPr>
              <w:jc w:val="center"/>
              <w:rPr>
                <w:sz w:val="20"/>
                <w:szCs w:val="20"/>
              </w:rPr>
            </w:pPr>
            <w:r w:rsidRPr="00953A3C">
              <w:rPr>
                <w:sz w:val="20"/>
                <w:szCs w:val="20"/>
              </w:rPr>
              <w:t>14</w:t>
            </w:r>
          </w:p>
        </w:tc>
        <w:tc>
          <w:tcPr>
            <w:tcW w:w="7513" w:type="dxa"/>
            <w:gridSpan w:val="6"/>
            <w:tcBorders>
              <w:top w:val="single" w:sz="4" w:space="0" w:color="000000"/>
              <w:left w:val="single" w:sz="4" w:space="0" w:color="000000"/>
              <w:bottom w:val="single" w:sz="4" w:space="0" w:color="000000"/>
              <w:right w:val="single" w:sz="4" w:space="0" w:color="000000"/>
            </w:tcBorders>
          </w:tcPr>
          <w:p w14:paraId="44CA9CD8" w14:textId="77777777" w:rsidR="00D24CC3" w:rsidRPr="00953A3C" w:rsidRDefault="00D24CC3" w:rsidP="00D24CC3">
            <w:pPr>
              <w:snapToGrid w:val="0"/>
              <w:jc w:val="both"/>
              <w:rPr>
                <w:sz w:val="20"/>
                <w:szCs w:val="20"/>
                <w:lang w:val="kk-KZ"/>
              </w:rPr>
            </w:pPr>
            <w:r w:rsidRPr="00953A3C">
              <w:rPr>
                <w:b/>
                <w:bCs/>
                <w:sz w:val="20"/>
                <w:szCs w:val="20"/>
                <w:lang w:val="kk-KZ" w:eastAsia="ar-SA"/>
              </w:rPr>
              <w:t>14-Дәріс (</w:t>
            </w:r>
            <w:r w:rsidRPr="00953A3C">
              <w:rPr>
                <w:bCs/>
                <w:sz w:val="20"/>
                <w:szCs w:val="20"/>
                <w:lang w:val="kk-KZ" w:eastAsia="ar-SA"/>
              </w:rPr>
              <w:t>проблемалық</w:t>
            </w:r>
            <w:r w:rsidRPr="00953A3C">
              <w:rPr>
                <w:b/>
                <w:bCs/>
                <w:sz w:val="20"/>
                <w:szCs w:val="20"/>
                <w:lang w:val="kk-KZ" w:eastAsia="ar-SA"/>
              </w:rPr>
              <w:t xml:space="preserve">): </w:t>
            </w:r>
            <w:r w:rsidRPr="00953A3C">
              <w:rPr>
                <w:sz w:val="20"/>
                <w:szCs w:val="20"/>
                <w:lang w:val="kk-KZ"/>
              </w:rPr>
              <w:t>Дәстүрлі мәдениеттегі жаңғырудың қазіргі заманғы үрдістері</w:t>
            </w:r>
          </w:p>
        </w:tc>
        <w:tc>
          <w:tcPr>
            <w:tcW w:w="1134" w:type="dxa"/>
            <w:gridSpan w:val="2"/>
            <w:tcBorders>
              <w:top w:val="single" w:sz="4" w:space="0" w:color="000000"/>
              <w:left w:val="single" w:sz="4" w:space="0" w:color="000000"/>
              <w:bottom w:val="single" w:sz="4" w:space="0" w:color="000000"/>
              <w:right w:val="single" w:sz="4" w:space="0" w:color="000000"/>
            </w:tcBorders>
          </w:tcPr>
          <w:p w14:paraId="2BEFE608" w14:textId="3755E07D" w:rsidR="00D24CC3" w:rsidRPr="00953A3C" w:rsidRDefault="00D24CC3" w:rsidP="00D24CC3">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2D589966" w14:textId="77777777" w:rsidR="00D24CC3" w:rsidRPr="00953A3C" w:rsidRDefault="00D24CC3" w:rsidP="00D24CC3">
            <w:pPr>
              <w:rPr>
                <w:sz w:val="20"/>
                <w:szCs w:val="20"/>
                <w:lang w:val="kk-KZ"/>
              </w:rPr>
            </w:pPr>
          </w:p>
        </w:tc>
      </w:tr>
      <w:tr w:rsidR="00D24CC3" w:rsidRPr="00953A3C" w14:paraId="6C36F60E"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right w:val="single" w:sz="4" w:space="0" w:color="000000"/>
            </w:tcBorders>
          </w:tcPr>
          <w:p w14:paraId="49329DCE" w14:textId="77777777" w:rsidR="00D24CC3" w:rsidRPr="00953A3C" w:rsidRDefault="00D24CC3" w:rsidP="00D24CC3">
            <w:pPr>
              <w:jc w:val="center"/>
              <w:rPr>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tcPr>
          <w:p w14:paraId="35DCD5AF" w14:textId="77777777" w:rsidR="00D24CC3" w:rsidRPr="00953A3C" w:rsidRDefault="00D24CC3" w:rsidP="00D24CC3">
            <w:pPr>
              <w:snapToGrid w:val="0"/>
              <w:jc w:val="both"/>
              <w:rPr>
                <w:b/>
                <w:bCs/>
                <w:sz w:val="20"/>
                <w:szCs w:val="20"/>
                <w:lang w:val="kk-KZ"/>
              </w:rPr>
            </w:pPr>
            <w:r w:rsidRPr="00953A3C">
              <w:rPr>
                <w:b/>
                <w:bCs/>
                <w:sz w:val="20"/>
                <w:szCs w:val="20"/>
                <w:lang w:val="kk-KZ"/>
              </w:rPr>
              <w:t>14-Семинар/зертханалық сабақ (түрі):</w:t>
            </w:r>
          </w:p>
          <w:p w14:paraId="73FE58FD" w14:textId="77777777" w:rsidR="00D24CC3" w:rsidRPr="00953A3C" w:rsidRDefault="00D24CC3" w:rsidP="00D24CC3">
            <w:pPr>
              <w:rPr>
                <w:sz w:val="20"/>
                <w:szCs w:val="20"/>
                <w:lang w:val="kk-KZ"/>
              </w:rPr>
            </w:pPr>
            <w:r w:rsidRPr="00953A3C">
              <w:rPr>
                <w:sz w:val="20"/>
                <w:szCs w:val="20"/>
                <w:lang w:val="kk-KZ"/>
              </w:rPr>
              <w:t xml:space="preserve">Қазақстан халықтарының рухани жаңғырудағы ролі  </w:t>
            </w:r>
          </w:p>
          <w:p w14:paraId="7FA8C782" w14:textId="77777777" w:rsidR="00D24CC3" w:rsidRPr="00953A3C" w:rsidRDefault="00D24CC3" w:rsidP="00D24CC3">
            <w:pPr>
              <w:rPr>
                <w:sz w:val="20"/>
                <w:szCs w:val="20"/>
                <w:lang w:val="kk-KZ"/>
              </w:rPr>
            </w:pPr>
            <w:r w:rsidRPr="00953A3C">
              <w:rPr>
                <w:rStyle w:val="tlid-translation"/>
                <w:b/>
                <w:sz w:val="20"/>
                <w:szCs w:val="20"/>
                <w:lang w:val="kk-KZ"/>
              </w:rPr>
              <w:t>Жұмыс түрі:</w:t>
            </w:r>
            <w:r w:rsidRPr="00953A3C">
              <w:rPr>
                <w:rStyle w:val="tlid-translation"/>
                <w:sz w:val="20"/>
                <w:szCs w:val="20"/>
                <w:lang w:val="kk-KZ"/>
              </w:rPr>
              <w:t xml:space="preserve"> баяндама, реферат</w:t>
            </w:r>
          </w:p>
        </w:tc>
        <w:tc>
          <w:tcPr>
            <w:tcW w:w="1134" w:type="dxa"/>
            <w:gridSpan w:val="2"/>
            <w:tcBorders>
              <w:top w:val="single" w:sz="4" w:space="0" w:color="000000"/>
              <w:left w:val="single" w:sz="4" w:space="0" w:color="000000"/>
              <w:bottom w:val="single" w:sz="4" w:space="0" w:color="000000"/>
              <w:right w:val="single" w:sz="4" w:space="0" w:color="000000"/>
            </w:tcBorders>
          </w:tcPr>
          <w:p w14:paraId="08FAD21F" w14:textId="1A94F6CD" w:rsidR="00D24CC3" w:rsidRPr="00953A3C" w:rsidRDefault="00D24CC3" w:rsidP="00D24CC3">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195BA789" w14:textId="4148F9D1" w:rsidR="00D24CC3" w:rsidRPr="00953A3C" w:rsidRDefault="00D24CC3" w:rsidP="00D24CC3">
            <w:pPr>
              <w:rPr>
                <w:sz w:val="20"/>
                <w:szCs w:val="20"/>
                <w:lang w:val="kk-KZ"/>
              </w:rPr>
            </w:pPr>
            <w:r>
              <w:rPr>
                <w:sz w:val="20"/>
                <w:szCs w:val="20"/>
                <w:lang w:val="kk-KZ"/>
              </w:rPr>
              <w:t>8</w:t>
            </w:r>
          </w:p>
        </w:tc>
      </w:tr>
      <w:tr w:rsidR="00D24CC3" w:rsidRPr="00953A3C" w14:paraId="0AACD6CB"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bottom w:val="single" w:sz="4" w:space="0" w:color="000000"/>
              <w:right w:val="single" w:sz="4" w:space="0" w:color="000000"/>
            </w:tcBorders>
          </w:tcPr>
          <w:p w14:paraId="138A5546" w14:textId="77777777" w:rsidR="00D24CC3" w:rsidRPr="00953A3C" w:rsidRDefault="00D24CC3" w:rsidP="00D24CC3">
            <w:pPr>
              <w:jc w:val="center"/>
              <w:rPr>
                <w:sz w:val="20"/>
                <w:szCs w:val="20"/>
              </w:rPr>
            </w:pPr>
          </w:p>
        </w:tc>
        <w:tc>
          <w:tcPr>
            <w:tcW w:w="7513" w:type="dxa"/>
            <w:gridSpan w:val="6"/>
            <w:tcBorders>
              <w:top w:val="single" w:sz="4" w:space="0" w:color="000000"/>
              <w:left w:val="single" w:sz="4" w:space="0" w:color="000000"/>
              <w:bottom w:val="single" w:sz="4" w:space="0" w:color="000000"/>
              <w:right w:val="single" w:sz="4" w:space="0" w:color="000000"/>
            </w:tcBorders>
          </w:tcPr>
          <w:p w14:paraId="3CF61E58" w14:textId="04B67EF0" w:rsidR="00D24CC3" w:rsidRPr="00953A3C" w:rsidRDefault="00D24CC3" w:rsidP="00D24CC3">
            <w:pPr>
              <w:snapToGrid w:val="0"/>
              <w:jc w:val="both"/>
              <w:rPr>
                <w:b/>
                <w:bCs/>
                <w:sz w:val="20"/>
                <w:szCs w:val="20"/>
                <w:lang w:val="kk-KZ"/>
              </w:rPr>
            </w:pPr>
            <w:r>
              <w:rPr>
                <w:b/>
                <w:bCs/>
                <w:sz w:val="20"/>
                <w:szCs w:val="20"/>
                <w:lang w:val="kk-KZ"/>
              </w:rPr>
              <w:t>5</w:t>
            </w:r>
            <w:r w:rsidRPr="00953A3C">
              <w:rPr>
                <w:b/>
                <w:bCs/>
                <w:sz w:val="20"/>
                <w:szCs w:val="20"/>
                <w:lang w:val="kk-KZ"/>
              </w:rPr>
              <w:t xml:space="preserve">-МОӨЖ. </w:t>
            </w:r>
            <w:r w:rsidRPr="00953A3C">
              <w:rPr>
                <w:sz w:val="20"/>
                <w:szCs w:val="20"/>
                <w:lang w:val="kk-KZ"/>
              </w:rPr>
              <w:t>Магистранттарға МӨЖ-5.  орындау және емтиханға дайындық мәселесі бойынша кеңес беру</w:t>
            </w:r>
          </w:p>
        </w:tc>
        <w:tc>
          <w:tcPr>
            <w:tcW w:w="1134" w:type="dxa"/>
            <w:gridSpan w:val="2"/>
            <w:tcBorders>
              <w:top w:val="single" w:sz="4" w:space="0" w:color="000000"/>
              <w:left w:val="single" w:sz="4" w:space="0" w:color="000000"/>
              <w:bottom w:val="single" w:sz="4" w:space="0" w:color="000000"/>
              <w:right w:val="single" w:sz="4" w:space="0" w:color="000000"/>
            </w:tcBorders>
          </w:tcPr>
          <w:p w14:paraId="48F6ED7C" w14:textId="77777777" w:rsidR="00D24CC3" w:rsidRPr="00953A3C" w:rsidRDefault="00D24CC3" w:rsidP="00D24CC3">
            <w:pPr>
              <w:tabs>
                <w:tab w:val="left" w:pos="1276"/>
              </w:tabs>
              <w:jc w:val="both"/>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44018DE1" w14:textId="77777777" w:rsidR="00D24CC3" w:rsidRPr="00953A3C" w:rsidRDefault="00D24CC3" w:rsidP="00D24CC3">
            <w:pPr>
              <w:rPr>
                <w:sz w:val="20"/>
                <w:szCs w:val="20"/>
                <w:lang w:val="kk-KZ"/>
              </w:rPr>
            </w:pPr>
          </w:p>
        </w:tc>
      </w:tr>
      <w:tr w:rsidR="00D24CC3" w:rsidRPr="00953A3C" w14:paraId="01CCC9C6"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val="restart"/>
            <w:tcBorders>
              <w:top w:val="single" w:sz="4" w:space="0" w:color="000000"/>
              <w:left w:val="single" w:sz="4" w:space="0" w:color="000000"/>
              <w:right w:val="single" w:sz="4" w:space="0" w:color="000000"/>
            </w:tcBorders>
          </w:tcPr>
          <w:p w14:paraId="23B8EC5C" w14:textId="77777777" w:rsidR="00D24CC3" w:rsidRPr="00953A3C" w:rsidRDefault="00D24CC3" w:rsidP="00D24CC3">
            <w:pPr>
              <w:jc w:val="center"/>
              <w:rPr>
                <w:sz w:val="20"/>
                <w:szCs w:val="20"/>
              </w:rPr>
            </w:pPr>
            <w:r w:rsidRPr="00953A3C">
              <w:rPr>
                <w:sz w:val="20"/>
                <w:szCs w:val="20"/>
              </w:rPr>
              <w:t>15</w:t>
            </w:r>
          </w:p>
        </w:tc>
        <w:tc>
          <w:tcPr>
            <w:tcW w:w="7513" w:type="dxa"/>
            <w:gridSpan w:val="6"/>
            <w:tcBorders>
              <w:top w:val="single" w:sz="4" w:space="0" w:color="000000"/>
              <w:left w:val="single" w:sz="4" w:space="0" w:color="000000"/>
              <w:bottom w:val="single" w:sz="4" w:space="0" w:color="000000"/>
              <w:right w:val="single" w:sz="4" w:space="0" w:color="000000"/>
            </w:tcBorders>
          </w:tcPr>
          <w:p w14:paraId="08504B42" w14:textId="77777777" w:rsidR="00D24CC3" w:rsidRPr="00953A3C" w:rsidRDefault="00D24CC3" w:rsidP="00D24CC3">
            <w:pPr>
              <w:tabs>
                <w:tab w:val="left" w:pos="2280"/>
              </w:tabs>
              <w:snapToGrid w:val="0"/>
              <w:jc w:val="both"/>
              <w:rPr>
                <w:sz w:val="20"/>
                <w:szCs w:val="20"/>
              </w:rPr>
            </w:pPr>
            <w:r w:rsidRPr="00953A3C">
              <w:rPr>
                <w:b/>
                <w:bCs/>
                <w:sz w:val="20"/>
                <w:szCs w:val="20"/>
                <w:lang w:val="kk-KZ" w:eastAsia="ar-SA"/>
              </w:rPr>
              <w:t>15-Дәріс (</w:t>
            </w:r>
            <w:r w:rsidRPr="00953A3C">
              <w:rPr>
                <w:bCs/>
                <w:sz w:val="20"/>
                <w:szCs w:val="20"/>
                <w:lang w:val="kk-KZ" w:eastAsia="ar-SA"/>
              </w:rPr>
              <w:t>проблемалық</w:t>
            </w:r>
            <w:r w:rsidRPr="00953A3C">
              <w:rPr>
                <w:b/>
                <w:bCs/>
                <w:sz w:val="20"/>
                <w:szCs w:val="20"/>
                <w:lang w:val="kk-KZ" w:eastAsia="ar-SA"/>
              </w:rPr>
              <w:t xml:space="preserve">): </w:t>
            </w:r>
            <w:r w:rsidRPr="00953A3C">
              <w:rPr>
                <w:sz w:val="20"/>
                <w:szCs w:val="20"/>
                <w:lang w:val="kk-KZ"/>
              </w:rPr>
              <w:t>Дәстүрлі мәдениеттегі жаңғырудың қазіргі заманғы үрдістері</w:t>
            </w:r>
          </w:p>
        </w:tc>
        <w:tc>
          <w:tcPr>
            <w:tcW w:w="1134" w:type="dxa"/>
            <w:gridSpan w:val="2"/>
            <w:tcBorders>
              <w:top w:val="single" w:sz="4" w:space="0" w:color="000000"/>
              <w:left w:val="single" w:sz="4" w:space="0" w:color="000000"/>
              <w:bottom w:val="single" w:sz="4" w:space="0" w:color="000000"/>
              <w:right w:val="single" w:sz="4" w:space="0" w:color="000000"/>
            </w:tcBorders>
          </w:tcPr>
          <w:p w14:paraId="0B63E18C" w14:textId="5EBEEA3E" w:rsidR="00D24CC3" w:rsidRPr="00953A3C" w:rsidRDefault="00D24CC3" w:rsidP="00D24CC3">
            <w:pPr>
              <w:tabs>
                <w:tab w:val="left" w:pos="1276"/>
              </w:tabs>
              <w:jc w:val="both"/>
              <w:rPr>
                <w:sz w:val="20"/>
                <w:szCs w:val="20"/>
                <w:lang w:val="kk-KZ"/>
              </w:rPr>
            </w:pPr>
            <w:r>
              <w:rPr>
                <w:sz w:val="20"/>
                <w:szCs w:val="20"/>
                <w:lang w:val="kk-KZ"/>
              </w:rPr>
              <w:t>1</w:t>
            </w:r>
          </w:p>
        </w:tc>
        <w:tc>
          <w:tcPr>
            <w:tcW w:w="763" w:type="dxa"/>
            <w:tcBorders>
              <w:top w:val="single" w:sz="4" w:space="0" w:color="000000"/>
              <w:left w:val="single" w:sz="4" w:space="0" w:color="000000"/>
              <w:bottom w:val="single" w:sz="4" w:space="0" w:color="000000"/>
              <w:right w:val="single" w:sz="4" w:space="0" w:color="000000"/>
            </w:tcBorders>
          </w:tcPr>
          <w:p w14:paraId="11D05EAD" w14:textId="77777777" w:rsidR="00D24CC3" w:rsidRPr="00953A3C" w:rsidRDefault="00D24CC3" w:rsidP="00D24CC3">
            <w:pPr>
              <w:jc w:val="both"/>
              <w:rPr>
                <w:sz w:val="20"/>
                <w:szCs w:val="20"/>
                <w:lang w:val="kk-KZ"/>
              </w:rPr>
            </w:pPr>
          </w:p>
        </w:tc>
      </w:tr>
      <w:tr w:rsidR="00D24CC3" w:rsidRPr="00953A3C" w14:paraId="79538BC7"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vMerge/>
            <w:tcBorders>
              <w:left w:val="single" w:sz="4" w:space="0" w:color="000000"/>
              <w:right w:val="single" w:sz="4" w:space="0" w:color="000000"/>
            </w:tcBorders>
          </w:tcPr>
          <w:p w14:paraId="286569E1" w14:textId="77777777" w:rsidR="00D24CC3" w:rsidRPr="00953A3C" w:rsidRDefault="00D24CC3" w:rsidP="00D24CC3">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559B9203" w14:textId="77777777" w:rsidR="00D24CC3" w:rsidRPr="00953A3C" w:rsidRDefault="00D24CC3" w:rsidP="00D24CC3">
            <w:pPr>
              <w:snapToGrid w:val="0"/>
              <w:jc w:val="both"/>
              <w:rPr>
                <w:bCs/>
                <w:sz w:val="20"/>
                <w:szCs w:val="20"/>
                <w:lang w:val="kk-KZ"/>
              </w:rPr>
            </w:pPr>
            <w:r w:rsidRPr="00953A3C">
              <w:rPr>
                <w:b/>
                <w:bCs/>
                <w:sz w:val="20"/>
                <w:szCs w:val="20"/>
                <w:lang w:val="kk-KZ"/>
              </w:rPr>
              <w:t xml:space="preserve">15-Семинар/зертханалық сабақ (түрі): </w:t>
            </w:r>
            <w:r w:rsidRPr="00953A3C">
              <w:rPr>
                <w:bCs/>
                <w:sz w:val="20"/>
                <w:szCs w:val="20"/>
                <w:lang w:val="kk-KZ"/>
              </w:rPr>
              <w:t>Дәстүрлі мәдениеттің қоғамдық сананың қалыптасуындағы ролі мен орны</w:t>
            </w:r>
          </w:p>
          <w:p w14:paraId="4C3D738D" w14:textId="77777777" w:rsidR="00D24CC3" w:rsidRPr="00953A3C" w:rsidRDefault="00D24CC3" w:rsidP="00D24CC3">
            <w:pPr>
              <w:rPr>
                <w:sz w:val="20"/>
                <w:szCs w:val="20"/>
                <w:lang w:val="kk-KZ"/>
              </w:rPr>
            </w:pPr>
            <w:r w:rsidRPr="00953A3C">
              <w:rPr>
                <w:rStyle w:val="tlid-translation"/>
                <w:b/>
                <w:sz w:val="20"/>
                <w:szCs w:val="20"/>
                <w:lang w:val="kk-KZ"/>
              </w:rPr>
              <w:t>Жұмыс түрі:</w:t>
            </w:r>
            <w:r w:rsidRPr="00953A3C">
              <w:rPr>
                <w:rStyle w:val="tlid-translation"/>
                <w:sz w:val="20"/>
                <w:szCs w:val="20"/>
                <w:lang w:val="kk-KZ"/>
              </w:rPr>
              <w:t xml:space="preserve"> </w:t>
            </w:r>
            <w:r w:rsidRPr="00953A3C">
              <w:rPr>
                <w:rStyle w:val="tlid-translation"/>
                <w:b/>
                <w:sz w:val="20"/>
                <w:szCs w:val="20"/>
                <w:lang w:val="kk-KZ"/>
              </w:rPr>
              <w:t>(Жобалық және шығармашылық қызмет)</w:t>
            </w:r>
          </w:p>
        </w:tc>
        <w:tc>
          <w:tcPr>
            <w:tcW w:w="1134" w:type="dxa"/>
            <w:gridSpan w:val="2"/>
            <w:tcBorders>
              <w:top w:val="single" w:sz="4" w:space="0" w:color="000000"/>
              <w:left w:val="single" w:sz="4" w:space="0" w:color="000000"/>
              <w:bottom w:val="single" w:sz="4" w:space="0" w:color="000000"/>
              <w:right w:val="single" w:sz="4" w:space="0" w:color="000000"/>
            </w:tcBorders>
          </w:tcPr>
          <w:p w14:paraId="6C86C8BA" w14:textId="2CE298E2" w:rsidR="00D24CC3" w:rsidRPr="00953A3C" w:rsidRDefault="00D24CC3" w:rsidP="00D24CC3">
            <w:pPr>
              <w:tabs>
                <w:tab w:val="left" w:pos="1276"/>
              </w:tabs>
              <w:jc w:val="both"/>
              <w:rPr>
                <w:sz w:val="20"/>
                <w:szCs w:val="20"/>
                <w:lang w:val="kk-KZ"/>
              </w:rPr>
            </w:pPr>
            <w:r>
              <w:rPr>
                <w:sz w:val="20"/>
                <w:szCs w:val="20"/>
                <w:lang w:val="kk-KZ"/>
              </w:rPr>
              <w:t>2</w:t>
            </w:r>
          </w:p>
        </w:tc>
        <w:tc>
          <w:tcPr>
            <w:tcW w:w="763" w:type="dxa"/>
            <w:tcBorders>
              <w:top w:val="single" w:sz="4" w:space="0" w:color="000000"/>
              <w:left w:val="single" w:sz="4" w:space="0" w:color="000000"/>
              <w:bottom w:val="single" w:sz="4" w:space="0" w:color="000000"/>
              <w:right w:val="single" w:sz="4" w:space="0" w:color="000000"/>
            </w:tcBorders>
          </w:tcPr>
          <w:p w14:paraId="09CF85FA" w14:textId="496F747C" w:rsidR="00D24CC3" w:rsidRPr="00953A3C" w:rsidRDefault="00D24CC3" w:rsidP="00D24CC3">
            <w:pPr>
              <w:rPr>
                <w:sz w:val="20"/>
                <w:szCs w:val="20"/>
                <w:lang w:val="kk-KZ"/>
              </w:rPr>
            </w:pPr>
            <w:r>
              <w:rPr>
                <w:sz w:val="20"/>
                <w:szCs w:val="20"/>
                <w:lang w:val="kk-KZ"/>
              </w:rPr>
              <w:t>7</w:t>
            </w:r>
          </w:p>
        </w:tc>
      </w:tr>
      <w:tr w:rsidR="00D24CC3" w:rsidRPr="00953A3C" w14:paraId="0758D88B"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tcBorders>
              <w:left w:val="single" w:sz="4" w:space="0" w:color="000000"/>
              <w:right w:val="single" w:sz="4" w:space="0" w:color="000000"/>
            </w:tcBorders>
          </w:tcPr>
          <w:p w14:paraId="4A5FA0F7" w14:textId="77777777" w:rsidR="00D24CC3" w:rsidRPr="00953A3C" w:rsidRDefault="00D24CC3" w:rsidP="00D24CC3">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51AEF51A" w14:textId="761547D9" w:rsidR="00D24CC3" w:rsidRPr="004B72BC" w:rsidRDefault="00D24CC3" w:rsidP="00D24CC3">
            <w:pPr>
              <w:snapToGrid w:val="0"/>
              <w:jc w:val="both"/>
              <w:rPr>
                <w:b/>
                <w:bCs/>
                <w:sz w:val="20"/>
                <w:szCs w:val="20"/>
                <w:lang w:val="kk-KZ"/>
              </w:rPr>
            </w:pPr>
            <w:r w:rsidRPr="004B72BC">
              <w:rPr>
                <w:b/>
                <w:sz w:val="20"/>
                <w:szCs w:val="20"/>
                <w:lang w:val="kk-KZ"/>
              </w:rPr>
              <w:t xml:space="preserve">МӨЖ-5.  </w:t>
            </w:r>
            <w:r>
              <w:rPr>
                <w:b/>
                <w:sz w:val="20"/>
                <w:szCs w:val="20"/>
                <w:lang w:val="kk-KZ"/>
              </w:rPr>
              <w:t>Қоғамдық сана</w:t>
            </w:r>
          </w:p>
        </w:tc>
        <w:tc>
          <w:tcPr>
            <w:tcW w:w="1134" w:type="dxa"/>
            <w:gridSpan w:val="2"/>
            <w:tcBorders>
              <w:top w:val="single" w:sz="4" w:space="0" w:color="000000"/>
              <w:left w:val="single" w:sz="4" w:space="0" w:color="000000"/>
              <w:bottom w:val="single" w:sz="4" w:space="0" w:color="000000"/>
              <w:right w:val="single" w:sz="4" w:space="0" w:color="000000"/>
            </w:tcBorders>
          </w:tcPr>
          <w:p w14:paraId="3FFDCA53" w14:textId="77777777" w:rsidR="00D24CC3" w:rsidRDefault="00D24CC3" w:rsidP="00D24CC3">
            <w:pPr>
              <w:tabs>
                <w:tab w:val="left" w:pos="1276"/>
              </w:tabs>
              <w:jc w:val="both"/>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0647B0DE" w14:textId="277F04C0" w:rsidR="00D24CC3" w:rsidRDefault="00D24CC3" w:rsidP="00D24CC3">
            <w:pPr>
              <w:rPr>
                <w:sz w:val="20"/>
                <w:szCs w:val="20"/>
                <w:lang w:val="kk-KZ"/>
              </w:rPr>
            </w:pPr>
            <w:r>
              <w:rPr>
                <w:sz w:val="20"/>
                <w:szCs w:val="20"/>
                <w:lang w:val="kk-KZ"/>
              </w:rPr>
              <w:t>14</w:t>
            </w:r>
          </w:p>
        </w:tc>
      </w:tr>
      <w:tr w:rsidR="00D24CC3" w:rsidRPr="00953A3C" w14:paraId="7AF83B6B"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1222" w:type="dxa"/>
            <w:tcBorders>
              <w:left w:val="single" w:sz="4" w:space="0" w:color="000000"/>
              <w:bottom w:val="single" w:sz="4" w:space="0" w:color="000000"/>
              <w:right w:val="single" w:sz="4" w:space="0" w:color="000000"/>
            </w:tcBorders>
          </w:tcPr>
          <w:p w14:paraId="274A570B" w14:textId="77777777" w:rsidR="00D24CC3" w:rsidRPr="00953A3C" w:rsidRDefault="00D24CC3" w:rsidP="00D24CC3">
            <w:pPr>
              <w:jc w:val="center"/>
              <w:rPr>
                <w:sz w:val="20"/>
                <w:szCs w:val="20"/>
                <w:lang w:val="kk-KZ"/>
              </w:rPr>
            </w:pPr>
          </w:p>
        </w:tc>
        <w:tc>
          <w:tcPr>
            <w:tcW w:w="7513" w:type="dxa"/>
            <w:gridSpan w:val="6"/>
            <w:tcBorders>
              <w:top w:val="single" w:sz="4" w:space="0" w:color="000000"/>
              <w:left w:val="single" w:sz="4" w:space="0" w:color="000000"/>
              <w:bottom w:val="single" w:sz="4" w:space="0" w:color="000000"/>
              <w:right w:val="single" w:sz="4" w:space="0" w:color="000000"/>
            </w:tcBorders>
          </w:tcPr>
          <w:p w14:paraId="69FA00D5" w14:textId="77777777" w:rsidR="00D24CC3" w:rsidRPr="00953A3C" w:rsidRDefault="00D24CC3" w:rsidP="00D24CC3">
            <w:pPr>
              <w:snapToGrid w:val="0"/>
              <w:jc w:val="both"/>
              <w:rPr>
                <w:sz w:val="20"/>
                <w:szCs w:val="20"/>
                <w:lang w:val="kk-KZ"/>
              </w:rPr>
            </w:pPr>
            <w:r w:rsidRPr="00953A3C">
              <w:rPr>
                <w:b/>
                <w:sz w:val="20"/>
                <w:szCs w:val="20"/>
                <w:lang w:val="kk-KZ"/>
              </w:rPr>
              <w:t>2 АРАЛЫҚ БАҚЫЛАУ</w:t>
            </w:r>
          </w:p>
        </w:tc>
        <w:tc>
          <w:tcPr>
            <w:tcW w:w="1134" w:type="dxa"/>
            <w:gridSpan w:val="2"/>
            <w:tcBorders>
              <w:top w:val="single" w:sz="4" w:space="0" w:color="000000"/>
              <w:left w:val="single" w:sz="4" w:space="0" w:color="000000"/>
              <w:bottom w:val="single" w:sz="4" w:space="0" w:color="000000"/>
              <w:right w:val="single" w:sz="4" w:space="0" w:color="000000"/>
            </w:tcBorders>
          </w:tcPr>
          <w:p w14:paraId="36FEE24A" w14:textId="77777777" w:rsidR="00D24CC3" w:rsidRPr="00953A3C" w:rsidRDefault="00D24CC3" w:rsidP="00D24CC3">
            <w:pPr>
              <w:tabs>
                <w:tab w:val="left" w:pos="1276"/>
              </w:tabs>
              <w:jc w:val="both"/>
              <w:rPr>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6B3C14D6" w14:textId="77777777" w:rsidR="00D24CC3" w:rsidRPr="00953A3C" w:rsidRDefault="00D24CC3" w:rsidP="00D24CC3">
            <w:pPr>
              <w:rPr>
                <w:sz w:val="20"/>
                <w:szCs w:val="20"/>
                <w:lang w:val="kk-KZ"/>
              </w:rPr>
            </w:pPr>
            <w:r w:rsidRPr="00953A3C">
              <w:rPr>
                <w:b/>
                <w:sz w:val="20"/>
                <w:szCs w:val="20"/>
                <w:lang w:val="kk-KZ"/>
              </w:rPr>
              <w:t>100</w:t>
            </w:r>
          </w:p>
        </w:tc>
      </w:tr>
      <w:tr w:rsidR="00D24CC3" w:rsidRPr="00953A3C" w14:paraId="4D645B4F"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9869" w:type="dxa"/>
            <w:gridSpan w:val="9"/>
            <w:tcBorders>
              <w:top w:val="single" w:sz="4" w:space="0" w:color="000000"/>
              <w:left w:val="single" w:sz="4" w:space="0" w:color="000000"/>
              <w:bottom w:val="single" w:sz="4" w:space="0" w:color="000000"/>
              <w:right w:val="single" w:sz="4" w:space="0" w:color="000000"/>
            </w:tcBorders>
          </w:tcPr>
          <w:p w14:paraId="200C6472" w14:textId="77777777" w:rsidR="00D24CC3" w:rsidRPr="00953A3C" w:rsidRDefault="00D24CC3" w:rsidP="00D24CC3">
            <w:pPr>
              <w:jc w:val="both"/>
              <w:rPr>
                <w:b/>
                <w:sz w:val="20"/>
                <w:szCs w:val="20"/>
                <w:lang w:val="kk-KZ"/>
              </w:rPr>
            </w:pPr>
            <w:r w:rsidRPr="00953A3C">
              <w:rPr>
                <w:b/>
                <w:sz w:val="20"/>
                <w:szCs w:val="20"/>
                <w:lang w:val="kk-KZ"/>
              </w:rPr>
              <w:t>Қорытынды бақылау (емтихан)</w:t>
            </w:r>
          </w:p>
        </w:tc>
        <w:tc>
          <w:tcPr>
            <w:tcW w:w="763" w:type="dxa"/>
            <w:tcBorders>
              <w:top w:val="single" w:sz="4" w:space="0" w:color="000000"/>
              <w:left w:val="single" w:sz="4" w:space="0" w:color="000000"/>
              <w:bottom w:val="single" w:sz="4" w:space="0" w:color="000000"/>
              <w:right w:val="single" w:sz="4" w:space="0" w:color="000000"/>
            </w:tcBorders>
          </w:tcPr>
          <w:p w14:paraId="16762489" w14:textId="77777777" w:rsidR="00D24CC3" w:rsidRPr="00953A3C" w:rsidRDefault="00D24CC3" w:rsidP="00D24CC3">
            <w:pPr>
              <w:jc w:val="both"/>
              <w:rPr>
                <w:b/>
                <w:sz w:val="20"/>
                <w:szCs w:val="20"/>
                <w:lang w:val="kk-KZ"/>
              </w:rPr>
            </w:pPr>
            <w:r w:rsidRPr="00953A3C">
              <w:rPr>
                <w:b/>
                <w:sz w:val="20"/>
                <w:szCs w:val="20"/>
                <w:lang w:val="kk-KZ"/>
              </w:rPr>
              <w:t>100</w:t>
            </w:r>
          </w:p>
        </w:tc>
      </w:tr>
      <w:tr w:rsidR="00D24CC3" w:rsidRPr="00953A3C" w14:paraId="0EF7707B" w14:textId="77777777" w:rsidTr="00D24C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29" w:type="dxa"/>
          <w:wAfter w:w="113" w:type="dxa"/>
          <w:jc w:val="center"/>
        </w:trPr>
        <w:tc>
          <w:tcPr>
            <w:tcW w:w="9869" w:type="dxa"/>
            <w:gridSpan w:val="9"/>
            <w:tcBorders>
              <w:top w:val="single" w:sz="4" w:space="0" w:color="000000"/>
              <w:left w:val="single" w:sz="4" w:space="0" w:color="000000"/>
              <w:bottom w:val="single" w:sz="4" w:space="0" w:color="000000"/>
              <w:right w:val="single" w:sz="4" w:space="0" w:color="000000"/>
            </w:tcBorders>
          </w:tcPr>
          <w:p w14:paraId="1E0FC0BD" w14:textId="210DBFAD" w:rsidR="00D24CC3" w:rsidRPr="00953A3C" w:rsidRDefault="00D24CC3" w:rsidP="00D24CC3">
            <w:pPr>
              <w:jc w:val="both"/>
              <w:rPr>
                <w:b/>
                <w:sz w:val="20"/>
                <w:szCs w:val="20"/>
                <w:lang w:val="kk-KZ"/>
              </w:rPr>
            </w:pPr>
          </w:p>
        </w:tc>
        <w:tc>
          <w:tcPr>
            <w:tcW w:w="763" w:type="dxa"/>
            <w:tcBorders>
              <w:top w:val="single" w:sz="4" w:space="0" w:color="000000"/>
              <w:left w:val="single" w:sz="4" w:space="0" w:color="000000"/>
              <w:bottom w:val="single" w:sz="4" w:space="0" w:color="000000"/>
              <w:right w:val="single" w:sz="4" w:space="0" w:color="000000"/>
            </w:tcBorders>
          </w:tcPr>
          <w:p w14:paraId="5D61E0BC" w14:textId="29724D57" w:rsidR="00D24CC3" w:rsidRPr="00953A3C" w:rsidRDefault="00D24CC3" w:rsidP="00D24CC3">
            <w:pPr>
              <w:jc w:val="both"/>
              <w:rPr>
                <w:b/>
                <w:sz w:val="20"/>
                <w:szCs w:val="20"/>
                <w:lang w:val="kk-KZ"/>
              </w:rPr>
            </w:pPr>
          </w:p>
        </w:tc>
      </w:tr>
    </w:tbl>
    <w:p w14:paraId="45A2CC8A" w14:textId="2D039753" w:rsidR="00953A3C" w:rsidRPr="006E5B31" w:rsidRDefault="00953A3C" w:rsidP="00953A3C">
      <w:pPr>
        <w:spacing w:after="120"/>
        <w:jc w:val="both"/>
        <w:rPr>
          <w:b/>
          <w:sz w:val="20"/>
          <w:szCs w:val="20"/>
          <w:lang w:val="kk-KZ"/>
        </w:rPr>
      </w:pPr>
    </w:p>
    <w:p w14:paraId="611A4E8D" w14:textId="77777777" w:rsidR="00D24CC3" w:rsidRDefault="00D24CC3" w:rsidP="00B76A75">
      <w:pPr>
        <w:spacing w:after="120"/>
        <w:jc w:val="both"/>
        <w:rPr>
          <w:b/>
          <w:sz w:val="20"/>
          <w:szCs w:val="20"/>
        </w:rPr>
      </w:pPr>
    </w:p>
    <w:p w14:paraId="118DAA45" w14:textId="4AB3719C" w:rsidR="00B76A75" w:rsidRPr="00953A3C" w:rsidRDefault="00953A3C" w:rsidP="00B76A75">
      <w:pPr>
        <w:spacing w:after="120"/>
        <w:jc w:val="both"/>
        <w:rPr>
          <w:b/>
          <w:sz w:val="20"/>
          <w:szCs w:val="20"/>
          <w:lang w:val="kk-KZ"/>
        </w:rPr>
      </w:pPr>
      <w:r w:rsidRPr="00953A3C">
        <w:rPr>
          <w:b/>
          <w:sz w:val="20"/>
          <w:szCs w:val="20"/>
        </w:rPr>
        <w:t>Декан     ________________________________</w:t>
      </w:r>
      <w:proofErr w:type="spellStart"/>
      <w:r w:rsidRPr="00953A3C">
        <w:rPr>
          <w:b/>
          <w:sz w:val="20"/>
          <w:szCs w:val="20"/>
        </w:rPr>
        <w:t>Байгунаков</w:t>
      </w:r>
      <w:proofErr w:type="spellEnd"/>
      <w:r w:rsidRPr="00953A3C">
        <w:rPr>
          <w:b/>
          <w:sz w:val="20"/>
          <w:szCs w:val="20"/>
        </w:rPr>
        <w:t xml:space="preserve"> Д</w:t>
      </w:r>
      <w:r w:rsidRPr="00953A3C">
        <w:rPr>
          <w:b/>
          <w:sz w:val="20"/>
          <w:szCs w:val="20"/>
          <w:lang w:val="kk-KZ"/>
        </w:rPr>
        <w:t>.С.</w:t>
      </w:r>
    </w:p>
    <w:p w14:paraId="02C9CE45" w14:textId="77777777" w:rsidR="00953A3C" w:rsidRPr="00953A3C" w:rsidRDefault="00953A3C" w:rsidP="00953A3C">
      <w:pPr>
        <w:rPr>
          <w:b/>
          <w:sz w:val="20"/>
          <w:szCs w:val="20"/>
          <w:lang w:val="kk-KZ"/>
        </w:rPr>
      </w:pPr>
      <w:r w:rsidRPr="00953A3C">
        <w:rPr>
          <w:b/>
          <w:sz w:val="20"/>
          <w:szCs w:val="20"/>
          <w:lang w:val="kk-KZ"/>
        </w:rPr>
        <w:t>Oқыту және білім беру сапасы бойынша</w:t>
      </w:r>
    </w:p>
    <w:p w14:paraId="12FADF32" w14:textId="77777777" w:rsidR="00953A3C" w:rsidRPr="00953A3C" w:rsidRDefault="00953A3C" w:rsidP="00953A3C">
      <w:pPr>
        <w:rPr>
          <w:b/>
          <w:sz w:val="20"/>
          <w:szCs w:val="20"/>
          <w:lang w:val="kk-KZ"/>
        </w:rPr>
      </w:pPr>
      <w:r w:rsidRPr="00953A3C">
        <w:rPr>
          <w:b/>
          <w:sz w:val="20"/>
          <w:szCs w:val="20"/>
          <w:lang w:val="kk-KZ"/>
        </w:rPr>
        <w:t>Академиялық комитетінің төрайымы______________Бижанова М.Т.</w:t>
      </w:r>
    </w:p>
    <w:p w14:paraId="3D514880" w14:textId="77777777" w:rsidR="00953A3C" w:rsidRPr="00953A3C" w:rsidRDefault="00953A3C" w:rsidP="00953A3C">
      <w:pPr>
        <w:rPr>
          <w:b/>
          <w:sz w:val="20"/>
          <w:szCs w:val="20"/>
          <w:lang w:val="kk-KZ"/>
        </w:rPr>
      </w:pPr>
      <w:r w:rsidRPr="00953A3C">
        <w:rPr>
          <w:b/>
          <w:sz w:val="20"/>
          <w:szCs w:val="20"/>
        </w:rPr>
        <w:t xml:space="preserve">                                                                 </w:t>
      </w:r>
    </w:p>
    <w:p w14:paraId="72571DFB" w14:textId="77777777" w:rsidR="00953A3C" w:rsidRPr="00953A3C" w:rsidRDefault="00953A3C" w:rsidP="00953A3C">
      <w:pPr>
        <w:spacing w:after="120"/>
        <w:rPr>
          <w:b/>
          <w:sz w:val="20"/>
          <w:szCs w:val="20"/>
          <w:lang w:val="kk-KZ"/>
        </w:rPr>
      </w:pPr>
      <w:r w:rsidRPr="00953A3C">
        <w:rPr>
          <w:b/>
          <w:sz w:val="20"/>
          <w:szCs w:val="20"/>
          <w:lang w:val="kk-KZ"/>
        </w:rPr>
        <w:t>Кафедра меңгерушісі</w:t>
      </w:r>
      <w:r w:rsidRPr="00953A3C">
        <w:rPr>
          <w:b/>
          <w:sz w:val="20"/>
          <w:szCs w:val="20"/>
        </w:rPr>
        <w:t xml:space="preserve"> ______________________</w:t>
      </w:r>
      <w:r w:rsidRPr="00953A3C">
        <w:rPr>
          <w:b/>
          <w:sz w:val="20"/>
          <w:szCs w:val="20"/>
          <w:lang w:val="kk-KZ"/>
        </w:rPr>
        <w:t>Жұматаев Р.С.</w:t>
      </w:r>
    </w:p>
    <w:p w14:paraId="13260AF7" w14:textId="77777777" w:rsidR="00953A3C" w:rsidRPr="00953A3C" w:rsidRDefault="00953A3C" w:rsidP="00953A3C">
      <w:pPr>
        <w:spacing w:after="120"/>
        <w:rPr>
          <w:rStyle w:val="normaltextrun"/>
          <w:b/>
          <w:sz w:val="20"/>
          <w:szCs w:val="20"/>
          <w:lang w:val="kk-KZ"/>
        </w:rPr>
      </w:pPr>
      <w:r w:rsidRPr="00953A3C">
        <w:rPr>
          <w:b/>
          <w:sz w:val="20"/>
          <w:szCs w:val="20"/>
          <w:lang w:val="kk-KZ"/>
        </w:rPr>
        <w:t>Дәріскер __________________________________Қалшабаева Б.К.</w:t>
      </w:r>
    </w:p>
    <w:p w14:paraId="357F650C" w14:textId="77777777" w:rsidR="00953A3C" w:rsidRPr="00953A3C" w:rsidRDefault="00953A3C" w:rsidP="00953A3C">
      <w:pPr>
        <w:jc w:val="both"/>
        <w:rPr>
          <w:b/>
          <w:sz w:val="20"/>
          <w:szCs w:val="20"/>
          <w:lang w:val="kk-KZ"/>
        </w:rPr>
      </w:pPr>
    </w:p>
    <w:p w14:paraId="61DA4B73" w14:textId="77777777" w:rsidR="00D24CC3" w:rsidRDefault="00D24CC3" w:rsidP="00953A3C">
      <w:pPr>
        <w:pStyle w:val="paragraph"/>
        <w:spacing w:before="0" w:beforeAutospacing="0" w:after="0" w:afterAutospacing="0"/>
        <w:jc w:val="center"/>
        <w:textAlignment w:val="baseline"/>
        <w:rPr>
          <w:rStyle w:val="normaltextrun"/>
          <w:b/>
          <w:bCs/>
          <w:sz w:val="20"/>
          <w:szCs w:val="20"/>
          <w:lang w:val="kk-KZ"/>
        </w:rPr>
      </w:pPr>
    </w:p>
    <w:p w14:paraId="627D7A55" w14:textId="77777777" w:rsidR="00D24CC3" w:rsidRDefault="00D24CC3" w:rsidP="00953A3C">
      <w:pPr>
        <w:pStyle w:val="paragraph"/>
        <w:spacing w:before="0" w:beforeAutospacing="0" w:after="0" w:afterAutospacing="0"/>
        <w:jc w:val="center"/>
        <w:textAlignment w:val="baseline"/>
        <w:rPr>
          <w:rStyle w:val="normaltextrun"/>
          <w:b/>
          <w:bCs/>
          <w:sz w:val="20"/>
          <w:szCs w:val="20"/>
          <w:lang w:val="kk-KZ"/>
        </w:rPr>
      </w:pPr>
    </w:p>
    <w:p w14:paraId="3E2C028F" w14:textId="77777777" w:rsidR="00D24CC3" w:rsidRDefault="00D24CC3" w:rsidP="00953A3C">
      <w:pPr>
        <w:pStyle w:val="paragraph"/>
        <w:spacing w:before="0" w:beforeAutospacing="0" w:after="0" w:afterAutospacing="0"/>
        <w:jc w:val="center"/>
        <w:textAlignment w:val="baseline"/>
        <w:rPr>
          <w:rStyle w:val="normaltextrun"/>
          <w:b/>
          <w:bCs/>
          <w:sz w:val="20"/>
          <w:szCs w:val="20"/>
          <w:lang w:val="kk-KZ"/>
        </w:rPr>
      </w:pPr>
    </w:p>
    <w:p w14:paraId="578FBDCF" w14:textId="77777777" w:rsidR="00D24CC3" w:rsidRDefault="00D24CC3" w:rsidP="00953A3C">
      <w:pPr>
        <w:pStyle w:val="paragraph"/>
        <w:spacing w:before="0" w:beforeAutospacing="0" w:after="0" w:afterAutospacing="0"/>
        <w:jc w:val="center"/>
        <w:textAlignment w:val="baseline"/>
        <w:rPr>
          <w:rStyle w:val="normaltextrun"/>
          <w:b/>
          <w:bCs/>
          <w:sz w:val="20"/>
          <w:szCs w:val="20"/>
          <w:lang w:val="kk-KZ"/>
        </w:rPr>
      </w:pPr>
    </w:p>
    <w:p w14:paraId="605FA394" w14:textId="77777777" w:rsidR="00D24CC3" w:rsidRDefault="00D24CC3" w:rsidP="00953A3C">
      <w:pPr>
        <w:pStyle w:val="paragraph"/>
        <w:spacing w:before="0" w:beforeAutospacing="0" w:after="0" w:afterAutospacing="0"/>
        <w:jc w:val="center"/>
        <w:textAlignment w:val="baseline"/>
        <w:rPr>
          <w:rStyle w:val="normaltextrun"/>
          <w:b/>
          <w:bCs/>
          <w:sz w:val="20"/>
          <w:szCs w:val="20"/>
          <w:lang w:val="kk-KZ"/>
        </w:rPr>
      </w:pPr>
    </w:p>
    <w:p w14:paraId="0CFF55DD" w14:textId="77777777" w:rsidR="00D24CC3" w:rsidRDefault="00D24CC3" w:rsidP="00953A3C">
      <w:pPr>
        <w:pStyle w:val="paragraph"/>
        <w:spacing w:before="0" w:beforeAutospacing="0" w:after="0" w:afterAutospacing="0"/>
        <w:jc w:val="center"/>
        <w:textAlignment w:val="baseline"/>
        <w:rPr>
          <w:rStyle w:val="normaltextrun"/>
          <w:b/>
          <w:bCs/>
          <w:sz w:val="20"/>
          <w:szCs w:val="20"/>
          <w:lang w:val="kk-KZ"/>
        </w:rPr>
      </w:pPr>
    </w:p>
    <w:p w14:paraId="6A46268B" w14:textId="77777777" w:rsidR="00D24CC3" w:rsidRDefault="00D24CC3" w:rsidP="00953A3C">
      <w:pPr>
        <w:pStyle w:val="paragraph"/>
        <w:spacing w:before="0" w:beforeAutospacing="0" w:after="0" w:afterAutospacing="0"/>
        <w:jc w:val="center"/>
        <w:textAlignment w:val="baseline"/>
        <w:rPr>
          <w:rStyle w:val="normaltextrun"/>
          <w:b/>
          <w:bCs/>
          <w:sz w:val="20"/>
          <w:szCs w:val="20"/>
          <w:lang w:val="kk-KZ"/>
        </w:rPr>
      </w:pPr>
    </w:p>
    <w:p w14:paraId="0D84E750" w14:textId="77777777" w:rsidR="00D24CC3" w:rsidRDefault="00D24CC3" w:rsidP="00953A3C">
      <w:pPr>
        <w:pStyle w:val="paragraph"/>
        <w:spacing w:before="0" w:beforeAutospacing="0" w:after="0" w:afterAutospacing="0"/>
        <w:jc w:val="center"/>
        <w:textAlignment w:val="baseline"/>
        <w:rPr>
          <w:rStyle w:val="normaltextrun"/>
          <w:b/>
          <w:bCs/>
          <w:sz w:val="20"/>
          <w:szCs w:val="20"/>
          <w:lang w:val="kk-KZ"/>
        </w:rPr>
      </w:pPr>
    </w:p>
    <w:p w14:paraId="307FE16E" w14:textId="77777777" w:rsidR="00D24CC3" w:rsidRDefault="00D24CC3" w:rsidP="00953A3C">
      <w:pPr>
        <w:pStyle w:val="paragraph"/>
        <w:spacing w:before="0" w:beforeAutospacing="0" w:after="0" w:afterAutospacing="0"/>
        <w:jc w:val="center"/>
        <w:textAlignment w:val="baseline"/>
        <w:rPr>
          <w:rStyle w:val="normaltextrun"/>
          <w:b/>
          <w:bCs/>
          <w:sz w:val="20"/>
          <w:szCs w:val="20"/>
          <w:lang w:val="kk-KZ"/>
        </w:rPr>
      </w:pPr>
    </w:p>
    <w:p w14:paraId="7354437D" w14:textId="3EAA90C0" w:rsidR="00953A3C" w:rsidRPr="00953A3C" w:rsidRDefault="00953A3C" w:rsidP="00953A3C">
      <w:pPr>
        <w:pStyle w:val="paragraph"/>
        <w:spacing w:before="0" w:beforeAutospacing="0" w:after="0" w:afterAutospacing="0"/>
        <w:jc w:val="center"/>
        <w:textAlignment w:val="baseline"/>
        <w:rPr>
          <w:rStyle w:val="normaltextrun"/>
          <w:b/>
          <w:bCs/>
          <w:sz w:val="20"/>
          <w:szCs w:val="20"/>
          <w:lang w:val="kk-KZ"/>
        </w:rPr>
      </w:pPr>
      <w:r w:rsidRPr="00953A3C">
        <w:rPr>
          <w:rStyle w:val="normaltextrun"/>
          <w:b/>
          <w:bCs/>
          <w:sz w:val="20"/>
          <w:szCs w:val="20"/>
          <w:lang w:val="kk-KZ"/>
        </w:rPr>
        <w:lastRenderedPageBreak/>
        <w:t>ЖИЫНТЫҚ БАҒАЛАУ РУБРИКАТОРЫ</w:t>
      </w:r>
    </w:p>
    <w:p w14:paraId="02AE1337" w14:textId="77777777" w:rsidR="00953A3C" w:rsidRPr="00953A3C" w:rsidRDefault="00953A3C" w:rsidP="00953A3C">
      <w:pPr>
        <w:pStyle w:val="paragraph"/>
        <w:spacing w:before="0" w:beforeAutospacing="0" w:after="0" w:afterAutospacing="0"/>
        <w:jc w:val="center"/>
        <w:textAlignment w:val="baseline"/>
        <w:rPr>
          <w:rStyle w:val="normaltextrun"/>
          <w:b/>
          <w:bCs/>
          <w:sz w:val="20"/>
          <w:szCs w:val="20"/>
          <w:lang w:val="kk-KZ"/>
        </w:rPr>
      </w:pPr>
      <w:r w:rsidRPr="00953A3C">
        <w:rPr>
          <w:rStyle w:val="normaltextrun"/>
          <w:b/>
          <w:bCs/>
          <w:sz w:val="20"/>
          <w:szCs w:val="20"/>
          <w:lang w:val="kk-KZ"/>
        </w:rPr>
        <w:t>ОҚУ НӘТИЖЕЛЕРІН БАҒАЛАУ КРИТЕРИЙЛЕРІ</w:t>
      </w:r>
    </w:p>
    <w:p w14:paraId="6B23E1BF" w14:textId="77777777" w:rsidR="00953A3C" w:rsidRPr="00953A3C" w:rsidRDefault="00953A3C" w:rsidP="00953A3C">
      <w:pPr>
        <w:spacing w:after="120"/>
        <w:jc w:val="center"/>
        <w:rPr>
          <w:b/>
          <w:sz w:val="20"/>
          <w:szCs w:val="20"/>
          <w:lang w:val="kk-KZ"/>
        </w:rPr>
      </w:pPr>
      <w:r w:rsidRPr="00953A3C">
        <w:rPr>
          <w:rStyle w:val="normaltextrun"/>
          <w:b/>
          <w:bCs/>
          <w:sz w:val="20"/>
          <w:szCs w:val="20"/>
          <w:lang w:val="kk-KZ"/>
        </w:rPr>
        <w:t>«</w:t>
      </w:r>
      <w:r w:rsidRPr="00953A3C">
        <w:rPr>
          <w:b/>
          <w:sz w:val="20"/>
          <w:szCs w:val="20"/>
          <w:lang w:val="kk-KZ"/>
        </w:rPr>
        <w:t>Дәстүрлі мәдениет және жаңғырудың теориялық мәселелері</w:t>
      </w:r>
      <w:r w:rsidRPr="00953A3C">
        <w:rPr>
          <w:rStyle w:val="normaltextrun"/>
          <w:b/>
          <w:bCs/>
          <w:sz w:val="20"/>
          <w:szCs w:val="20"/>
          <w:lang w:val="kk-KZ"/>
        </w:rPr>
        <w:t>» жазбаша тапсырмасы</w:t>
      </w:r>
    </w:p>
    <w:p w14:paraId="5A984224" w14:textId="77777777" w:rsidR="002E54B2" w:rsidRPr="00953A3C" w:rsidRDefault="002E54B2" w:rsidP="00D22938">
      <w:pPr>
        <w:jc w:val="both"/>
        <w:rPr>
          <w:b/>
          <w:sz w:val="20"/>
          <w:szCs w:val="20"/>
          <w:lang w:val="kk-KZ"/>
        </w:rPr>
      </w:pPr>
    </w:p>
    <w:tbl>
      <w:tblPr>
        <w:tblW w:w="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5"/>
        <w:gridCol w:w="1842"/>
        <w:gridCol w:w="1985"/>
        <w:gridCol w:w="1843"/>
        <w:gridCol w:w="1418"/>
      </w:tblGrid>
      <w:tr w:rsidR="00512FF1" w:rsidRPr="00953A3C" w14:paraId="3E602C3F" w14:textId="77777777" w:rsidTr="00512FF1">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cPr>
          <w:p w14:paraId="1E2E4342" w14:textId="77777777" w:rsidR="00643BE0" w:rsidRPr="00953A3C" w:rsidRDefault="00643BE0">
            <w:pPr>
              <w:rPr>
                <w:b/>
                <w:bCs/>
                <w:kern w:val="2"/>
                <w:sz w:val="20"/>
                <w:szCs w:val="20"/>
              </w:rPr>
            </w:pPr>
            <w:r w:rsidRPr="00953A3C">
              <w:rPr>
                <w:b/>
                <w:bCs/>
                <w:sz w:val="20"/>
                <w:szCs w:val="20"/>
              </w:rPr>
              <w:t>Критерий/ балл</w:t>
            </w:r>
          </w:p>
          <w:p w14:paraId="6FD70F32" w14:textId="77777777" w:rsidR="00643BE0" w:rsidRPr="00953A3C" w:rsidRDefault="00643BE0" w:rsidP="00512FF1">
            <w:pPr>
              <w:spacing w:after="160" w:line="254" w:lineRule="auto"/>
              <w:rPr>
                <w:b/>
                <w:bCs/>
                <w:kern w:val="2"/>
                <w:sz w:val="20"/>
                <w:szCs w:val="20"/>
                <w:lang w:eastAsia="en-US"/>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hideMark/>
          </w:tcPr>
          <w:p w14:paraId="286ED14D" w14:textId="77777777" w:rsidR="00643BE0" w:rsidRPr="00953A3C" w:rsidRDefault="00643BE0" w:rsidP="00512FF1">
            <w:pPr>
              <w:spacing w:after="160" w:line="254" w:lineRule="auto"/>
              <w:jc w:val="center"/>
              <w:rPr>
                <w:b/>
                <w:bCs/>
                <w:kern w:val="2"/>
                <w:sz w:val="20"/>
                <w:szCs w:val="20"/>
                <w:lang w:eastAsia="en-US"/>
              </w:rPr>
            </w:pPr>
            <w:r w:rsidRPr="00953A3C">
              <w:rPr>
                <w:b/>
                <w:bCs/>
                <w:sz w:val="20"/>
                <w:szCs w:val="20"/>
              </w:rPr>
              <w:t>ДЕСКРИПТОР</w:t>
            </w:r>
            <w:r w:rsidRPr="00953A3C">
              <w:rPr>
                <w:b/>
                <w:bCs/>
                <w:sz w:val="20"/>
                <w:szCs w:val="20"/>
                <w:lang w:val="kk-KZ"/>
              </w:rPr>
              <w:t>ЛАР</w:t>
            </w:r>
          </w:p>
        </w:tc>
      </w:tr>
      <w:tr w:rsidR="00512FF1" w:rsidRPr="00953A3C" w14:paraId="2165A12F" w14:textId="77777777" w:rsidTr="00512FF1">
        <w:tc>
          <w:tcPr>
            <w:tcW w:w="1702" w:type="dxa"/>
            <w:vMerge/>
            <w:tcBorders>
              <w:top w:val="single" w:sz="4" w:space="0" w:color="auto"/>
              <w:left w:val="single" w:sz="4" w:space="0" w:color="auto"/>
              <w:bottom w:val="single" w:sz="4" w:space="0" w:color="auto"/>
              <w:right w:val="single" w:sz="4" w:space="0" w:color="auto"/>
            </w:tcBorders>
            <w:vAlign w:val="center"/>
            <w:hideMark/>
          </w:tcPr>
          <w:p w14:paraId="0A8E4C59" w14:textId="77777777" w:rsidR="00643BE0" w:rsidRPr="00953A3C" w:rsidRDefault="00643BE0">
            <w:pPr>
              <w:rPr>
                <w:b/>
                <w:bCs/>
                <w:kern w:val="2"/>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B8CCE4"/>
            <w:hideMark/>
          </w:tcPr>
          <w:p w14:paraId="1013B58C" w14:textId="77777777" w:rsidR="00643BE0" w:rsidRPr="00953A3C" w:rsidRDefault="00643BE0" w:rsidP="00512FF1">
            <w:pPr>
              <w:spacing w:after="160" w:line="254" w:lineRule="auto"/>
              <w:jc w:val="center"/>
              <w:rPr>
                <w:b/>
                <w:bCs/>
                <w:kern w:val="2"/>
                <w:sz w:val="20"/>
                <w:szCs w:val="20"/>
                <w:lang w:eastAsia="en-US"/>
              </w:rPr>
            </w:pPr>
            <w:r w:rsidRPr="00953A3C">
              <w:rPr>
                <w:b/>
                <w:bCs/>
                <w:color w:val="000000"/>
                <w:sz w:val="20"/>
                <w:szCs w:val="20"/>
              </w:rPr>
              <w:t>«</w:t>
            </w:r>
            <w:r w:rsidRPr="00953A3C">
              <w:rPr>
                <w:b/>
                <w:bCs/>
                <w:color w:val="000000"/>
                <w:sz w:val="20"/>
                <w:szCs w:val="20"/>
                <w:lang w:val="kk-KZ"/>
              </w:rPr>
              <w:t xml:space="preserve">Өте </w:t>
            </w:r>
            <w:proofErr w:type="gramStart"/>
            <w:r w:rsidRPr="00953A3C">
              <w:rPr>
                <w:b/>
                <w:bCs/>
                <w:color w:val="000000"/>
                <w:sz w:val="20"/>
                <w:szCs w:val="20"/>
                <w:lang w:val="kk-KZ"/>
              </w:rPr>
              <w:t>жақсы</w:t>
            </w:r>
            <w:r w:rsidRPr="00953A3C">
              <w:rPr>
                <w:b/>
                <w:bCs/>
                <w:color w:val="000000"/>
                <w:sz w:val="20"/>
                <w:szCs w:val="20"/>
              </w:rPr>
              <w:t>» </w:t>
            </w:r>
            <w:r w:rsidRPr="00953A3C">
              <w:rPr>
                <w:color w:val="000000"/>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8CCE4"/>
            <w:hideMark/>
          </w:tcPr>
          <w:p w14:paraId="5F286CB6" w14:textId="77777777" w:rsidR="00643BE0" w:rsidRPr="00953A3C" w:rsidRDefault="00643BE0" w:rsidP="00512FF1">
            <w:pPr>
              <w:spacing w:after="160" w:line="254" w:lineRule="auto"/>
              <w:jc w:val="center"/>
              <w:rPr>
                <w:b/>
                <w:bCs/>
                <w:kern w:val="2"/>
                <w:sz w:val="20"/>
                <w:szCs w:val="20"/>
                <w:lang w:eastAsia="en-US"/>
              </w:rPr>
            </w:pPr>
            <w:r w:rsidRPr="00953A3C">
              <w:rPr>
                <w:b/>
                <w:bCs/>
                <w:color w:val="000000"/>
                <w:sz w:val="20"/>
                <w:szCs w:val="20"/>
              </w:rPr>
              <w:t>«</w:t>
            </w:r>
            <w:proofErr w:type="gramStart"/>
            <w:r w:rsidRPr="00953A3C">
              <w:rPr>
                <w:b/>
                <w:bCs/>
                <w:color w:val="000000"/>
                <w:sz w:val="20"/>
                <w:szCs w:val="20"/>
                <w:lang w:val="kk-KZ"/>
              </w:rPr>
              <w:t>Жақсы</w:t>
            </w:r>
            <w:r w:rsidRPr="00953A3C">
              <w:rPr>
                <w:b/>
                <w:bCs/>
                <w:color w:val="000000"/>
                <w:sz w:val="20"/>
                <w:szCs w:val="20"/>
              </w:rPr>
              <w:t>» </w:t>
            </w:r>
            <w:r w:rsidRPr="00953A3C">
              <w:rPr>
                <w:color w:val="000000"/>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8CCE4"/>
            <w:hideMark/>
          </w:tcPr>
          <w:p w14:paraId="2CDF6C71" w14:textId="77777777" w:rsidR="00643BE0" w:rsidRPr="00953A3C" w:rsidRDefault="00643BE0" w:rsidP="00512FF1">
            <w:pPr>
              <w:spacing w:after="160" w:line="254" w:lineRule="auto"/>
              <w:jc w:val="center"/>
              <w:rPr>
                <w:b/>
                <w:bCs/>
                <w:kern w:val="2"/>
                <w:sz w:val="20"/>
                <w:szCs w:val="20"/>
                <w:lang w:eastAsia="en-US"/>
              </w:rPr>
            </w:pPr>
            <w:r w:rsidRPr="00953A3C">
              <w:rPr>
                <w:b/>
                <w:bCs/>
                <w:color w:val="000000"/>
                <w:sz w:val="20"/>
                <w:szCs w:val="20"/>
              </w:rPr>
              <w:t>«</w:t>
            </w:r>
            <w:proofErr w:type="gramStart"/>
            <w:r w:rsidRPr="00953A3C">
              <w:rPr>
                <w:rFonts w:eastAsia="QOVFH+ArialMT"/>
                <w:b/>
                <w:bCs/>
                <w:color w:val="000000"/>
                <w:spacing w:val="-14"/>
                <w:sz w:val="20"/>
                <w:szCs w:val="20"/>
                <w:lang w:val="kk-KZ"/>
              </w:rPr>
              <w:t>Қанағаттанарлық</w:t>
            </w:r>
            <w:r w:rsidRPr="00953A3C">
              <w:rPr>
                <w:b/>
                <w:bCs/>
                <w:color w:val="000000"/>
                <w:sz w:val="20"/>
                <w:szCs w:val="20"/>
              </w:rPr>
              <w:t>» </w:t>
            </w:r>
            <w:r w:rsidRPr="00953A3C">
              <w:rPr>
                <w:color w:val="000000"/>
                <w:sz w:val="20"/>
                <w:szCs w:val="20"/>
              </w:rPr>
              <w:t xml:space="preserve">  </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hideMark/>
          </w:tcPr>
          <w:p w14:paraId="124FFB3A" w14:textId="77777777" w:rsidR="00643BE0" w:rsidRPr="00953A3C" w:rsidRDefault="00643BE0" w:rsidP="00512FF1">
            <w:pPr>
              <w:spacing w:after="160" w:line="254" w:lineRule="auto"/>
              <w:jc w:val="center"/>
              <w:rPr>
                <w:b/>
                <w:bCs/>
                <w:kern w:val="2"/>
                <w:sz w:val="20"/>
                <w:szCs w:val="20"/>
                <w:lang w:eastAsia="en-US"/>
              </w:rPr>
            </w:pPr>
            <w:r w:rsidRPr="00953A3C">
              <w:rPr>
                <w:b/>
                <w:bCs/>
                <w:color w:val="000000"/>
                <w:sz w:val="20"/>
                <w:szCs w:val="20"/>
              </w:rPr>
              <w:t>«</w:t>
            </w:r>
            <w:proofErr w:type="gramStart"/>
            <w:r w:rsidRPr="00953A3C">
              <w:rPr>
                <w:rFonts w:eastAsia="QOVFH+ArialMT"/>
                <w:b/>
                <w:bCs/>
                <w:color w:val="000000"/>
                <w:spacing w:val="-1"/>
                <w:sz w:val="20"/>
                <w:szCs w:val="20"/>
                <w:lang w:val="kk-KZ"/>
              </w:rPr>
              <w:t>Қанағаттанарлықсыз</w:t>
            </w:r>
            <w:r w:rsidRPr="00953A3C">
              <w:rPr>
                <w:b/>
                <w:bCs/>
                <w:color w:val="000000"/>
                <w:sz w:val="20"/>
                <w:szCs w:val="20"/>
              </w:rPr>
              <w:t>» </w:t>
            </w:r>
            <w:r w:rsidRPr="00953A3C">
              <w:rPr>
                <w:color w:val="000000"/>
                <w:sz w:val="20"/>
                <w:szCs w:val="20"/>
              </w:rPr>
              <w:t xml:space="preserve">  </w:t>
            </w:r>
            <w:proofErr w:type="gramEnd"/>
          </w:p>
        </w:tc>
      </w:tr>
      <w:tr w:rsidR="00512FF1" w:rsidRPr="00953A3C" w14:paraId="7EF26BE4" w14:textId="77777777" w:rsidTr="00512FF1">
        <w:tc>
          <w:tcPr>
            <w:tcW w:w="1702" w:type="dxa"/>
            <w:vMerge/>
            <w:tcBorders>
              <w:top w:val="single" w:sz="4" w:space="0" w:color="auto"/>
              <w:left w:val="single" w:sz="4" w:space="0" w:color="auto"/>
              <w:bottom w:val="single" w:sz="4" w:space="0" w:color="auto"/>
              <w:right w:val="single" w:sz="4" w:space="0" w:color="auto"/>
            </w:tcBorders>
            <w:vAlign w:val="center"/>
            <w:hideMark/>
          </w:tcPr>
          <w:p w14:paraId="52E55BFE" w14:textId="77777777" w:rsidR="00643BE0" w:rsidRPr="00953A3C" w:rsidRDefault="00643BE0">
            <w:pPr>
              <w:rPr>
                <w:b/>
                <w:bCs/>
                <w:kern w:val="2"/>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B8CCE4"/>
            <w:hideMark/>
          </w:tcPr>
          <w:p w14:paraId="440709E5" w14:textId="77777777" w:rsidR="00643BE0" w:rsidRPr="00953A3C" w:rsidRDefault="00643BE0" w:rsidP="00512FF1">
            <w:pPr>
              <w:widowControl w:val="0"/>
              <w:spacing w:after="160"/>
              <w:rPr>
                <w:rFonts w:eastAsia="QOVFH+ArialMT"/>
                <w:b/>
                <w:bCs/>
                <w:color w:val="000000"/>
                <w:kern w:val="2"/>
                <w:sz w:val="20"/>
                <w:szCs w:val="20"/>
                <w:lang w:eastAsia="en-US"/>
              </w:rPr>
            </w:pPr>
            <w:r w:rsidRPr="00953A3C">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hideMark/>
          </w:tcPr>
          <w:p w14:paraId="5D13823D" w14:textId="77777777" w:rsidR="00643BE0" w:rsidRPr="00953A3C" w:rsidRDefault="00643BE0" w:rsidP="00512FF1">
            <w:pPr>
              <w:widowControl w:val="0"/>
              <w:spacing w:after="160"/>
              <w:rPr>
                <w:rFonts w:eastAsia="QOVFH+ArialMT"/>
                <w:b/>
                <w:bCs/>
                <w:color w:val="000000"/>
                <w:spacing w:val="-3"/>
                <w:kern w:val="2"/>
                <w:sz w:val="20"/>
                <w:szCs w:val="20"/>
                <w:lang w:eastAsia="en-US"/>
              </w:rPr>
            </w:pPr>
            <w:r w:rsidRPr="00953A3C">
              <w:rPr>
                <w:rFonts w:eastAsia="VWXFY+ArialMT"/>
                <w:b/>
                <w:bCs/>
                <w:color w:val="000000"/>
                <w:sz w:val="20"/>
                <w:szCs w:val="2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8CCE4"/>
            <w:hideMark/>
          </w:tcPr>
          <w:p w14:paraId="50783527" w14:textId="77777777" w:rsidR="00643BE0" w:rsidRPr="00953A3C" w:rsidRDefault="00643BE0" w:rsidP="00512FF1">
            <w:pPr>
              <w:widowControl w:val="0"/>
              <w:spacing w:after="160"/>
              <w:rPr>
                <w:rFonts w:eastAsia="QOVFH+ArialMT"/>
                <w:b/>
                <w:bCs/>
                <w:color w:val="000000"/>
                <w:spacing w:val="-14"/>
                <w:kern w:val="2"/>
                <w:sz w:val="20"/>
                <w:szCs w:val="20"/>
                <w:lang w:eastAsia="en-US"/>
              </w:rPr>
            </w:pPr>
            <w:r w:rsidRPr="00953A3C">
              <w:rPr>
                <w:rFonts w:eastAsia="VWXFY+ArialMT"/>
                <w:b/>
                <w:bCs/>
                <w:color w:val="000000"/>
                <w:sz w:val="20"/>
                <w:szCs w:val="20"/>
              </w:rPr>
              <w:t>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8CCE4"/>
            <w:hideMark/>
          </w:tcPr>
          <w:p w14:paraId="2E9BEE96" w14:textId="77777777" w:rsidR="00643BE0" w:rsidRPr="00953A3C" w:rsidRDefault="00643BE0" w:rsidP="00512FF1">
            <w:pPr>
              <w:widowControl w:val="0"/>
              <w:spacing w:after="160"/>
              <w:rPr>
                <w:rFonts w:eastAsia="QOVFH+ArialMT"/>
                <w:b/>
                <w:bCs/>
                <w:color w:val="000000"/>
                <w:spacing w:val="-1"/>
                <w:kern w:val="2"/>
                <w:sz w:val="20"/>
                <w:szCs w:val="20"/>
                <w:lang w:eastAsia="en-US"/>
              </w:rPr>
            </w:pPr>
            <w:r w:rsidRPr="00953A3C">
              <w:rPr>
                <w:rFonts w:eastAsia="VWXFY+ArialMT"/>
                <w:b/>
                <w:bCs/>
                <w:color w:val="000000"/>
                <w:sz w:val="20"/>
                <w:szCs w:val="20"/>
              </w:rPr>
              <w:t>25–49% (8-14 балл)</w:t>
            </w:r>
          </w:p>
        </w:tc>
        <w:tc>
          <w:tcPr>
            <w:tcW w:w="1418" w:type="dxa"/>
            <w:tcBorders>
              <w:top w:val="single" w:sz="4" w:space="0" w:color="auto"/>
              <w:left w:val="single" w:sz="4" w:space="0" w:color="auto"/>
              <w:bottom w:val="single" w:sz="4" w:space="0" w:color="auto"/>
              <w:right w:val="single" w:sz="4" w:space="0" w:color="auto"/>
            </w:tcBorders>
            <w:shd w:val="clear" w:color="auto" w:fill="B8CCE4"/>
            <w:hideMark/>
          </w:tcPr>
          <w:p w14:paraId="2F1CCD08" w14:textId="77777777" w:rsidR="00643BE0" w:rsidRPr="00953A3C" w:rsidRDefault="00643BE0" w:rsidP="00512FF1">
            <w:pPr>
              <w:widowControl w:val="0"/>
              <w:spacing w:after="160"/>
              <w:rPr>
                <w:rFonts w:eastAsia="QOVFH+ArialMT"/>
                <w:b/>
                <w:bCs/>
                <w:color w:val="000000"/>
                <w:spacing w:val="-1"/>
                <w:kern w:val="2"/>
                <w:sz w:val="20"/>
                <w:szCs w:val="20"/>
                <w:lang w:eastAsia="en-US"/>
              </w:rPr>
            </w:pPr>
            <w:r w:rsidRPr="00953A3C">
              <w:rPr>
                <w:rFonts w:eastAsia="VWXFY+ArialMT"/>
                <w:b/>
                <w:bCs/>
                <w:color w:val="000000"/>
                <w:sz w:val="20"/>
                <w:szCs w:val="20"/>
              </w:rPr>
              <w:t>0–24% (0-7 балл)</w:t>
            </w:r>
          </w:p>
        </w:tc>
      </w:tr>
      <w:tr w:rsidR="00512FF1" w:rsidRPr="00D87C3C" w14:paraId="374127D8" w14:textId="77777777" w:rsidTr="00512FF1">
        <w:tc>
          <w:tcPr>
            <w:tcW w:w="1702" w:type="dxa"/>
            <w:tcBorders>
              <w:top w:val="single" w:sz="4" w:space="0" w:color="auto"/>
              <w:left w:val="single" w:sz="4" w:space="0" w:color="auto"/>
              <w:bottom w:val="single" w:sz="4" w:space="0" w:color="auto"/>
              <w:right w:val="single" w:sz="4" w:space="0" w:color="auto"/>
            </w:tcBorders>
            <w:hideMark/>
          </w:tcPr>
          <w:p w14:paraId="35220EAD" w14:textId="77777777" w:rsidR="00643BE0" w:rsidRPr="00953A3C" w:rsidRDefault="00643BE0" w:rsidP="00512FF1">
            <w:pPr>
              <w:spacing w:after="160" w:line="254" w:lineRule="auto"/>
              <w:rPr>
                <w:b/>
                <w:bCs/>
                <w:kern w:val="2"/>
                <w:sz w:val="20"/>
                <w:szCs w:val="20"/>
                <w:lang w:val="kk-KZ" w:eastAsia="en-US"/>
              </w:rPr>
            </w:pPr>
            <w:r w:rsidRPr="00953A3C">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7699DEA2" w14:textId="77777777" w:rsidR="00643BE0" w:rsidRPr="00953A3C" w:rsidRDefault="00643BE0" w:rsidP="00512FF1">
            <w:pPr>
              <w:shd w:val="clear" w:color="auto" w:fill="FFFFFF"/>
              <w:spacing w:after="160" w:line="254" w:lineRule="auto"/>
              <w:jc w:val="both"/>
              <w:textAlignment w:val="baseline"/>
              <w:rPr>
                <w:b/>
                <w:bCs/>
                <w:kern w:val="2"/>
                <w:sz w:val="20"/>
                <w:szCs w:val="20"/>
                <w:lang w:val="kk-KZ" w:eastAsia="en-US"/>
              </w:rPr>
            </w:pPr>
            <w:r w:rsidRPr="00953A3C">
              <w:rPr>
                <w:bCs/>
                <w:sz w:val="20"/>
                <w:szCs w:val="20"/>
                <w:lang w:val="kk-KZ"/>
              </w:rPr>
              <w:t>"Өте жақсы" деген баға  дәстүрлі мәдениет пен модернизацияның теориялық-методо</w:t>
            </w:r>
            <w:r w:rsidR="000F0C70" w:rsidRPr="00953A3C">
              <w:rPr>
                <w:bCs/>
                <w:sz w:val="20"/>
                <w:szCs w:val="20"/>
                <w:lang w:val="kk-KZ"/>
              </w:rPr>
              <w:t>логиялық мәселелерін білу, мәселе жөніндегі шетелдік, отандық зерттеушілердің еңбектерін талдауды меңгеру,</w:t>
            </w:r>
            <w:r w:rsidR="009312EB" w:rsidRPr="00953A3C">
              <w:rPr>
                <w:bCs/>
                <w:sz w:val="20"/>
                <w:szCs w:val="20"/>
                <w:lang w:val="kk-KZ"/>
              </w:rPr>
              <w:t xml:space="preserve"> қоғамдық сананың жаңғыруы мәдениетке тигізетін ықпалын саралау,</w:t>
            </w:r>
            <w:r w:rsidR="000F0C70" w:rsidRPr="00953A3C">
              <w:rPr>
                <w:bCs/>
                <w:sz w:val="20"/>
                <w:szCs w:val="20"/>
                <w:lang w:val="kk-KZ"/>
              </w:rPr>
              <w:t xml:space="preserve"> </w:t>
            </w:r>
            <w:r w:rsidRPr="00953A3C">
              <w:rPr>
                <w:bCs/>
                <w:sz w:val="20"/>
                <w:szCs w:val="20"/>
                <w:lang w:val="kk-KZ"/>
              </w:rPr>
              <w:t>аудиторияда өткен сабақты толық меңгеріп, терең  ғылыми тұжырым жасап, үш сұраққа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07FEDA40" w14:textId="77777777" w:rsidR="009312EB" w:rsidRPr="00953A3C" w:rsidRDefault="00643BE0" w:rsidP="00512FF1">
            <w:pPr>
              <w:snapToGrid w:val="0"/>
              <w:jc w:val="both"/>
              <w:rPr>
                <w:bCs/>
                <w:sz w:val="20"/>
                <w:szCs w:val="20"/>
                <w:lang w:val="kk-KZ"/>
              </w:rPr>
            </w:pPr>
            <w:r w:rsidRPr="00953A3C">
              <w:rPr>
                <w:sz w:val="20"/>
                <w:szCs w:val="20"/>
                <w:lang w:val="kk-KZ"/>
              </w:rPr>
              <w:t xml:space="preserve">"Жақсы" деген баға барлық жауап толық, бірақ кейбір мәселелер  </w:t>
            </w:r>
            <w:r w:rsidR="009312EB" w:rsidRPr="00953A3C">
              <w:rPr>
                <w:sz w:val="20"/>
                <w:szCs w:val="20"/>
                <w:lang w:val="kk-KZ"/>
              </w:rPr>
              <w:t xml:space="preserve">мәселен дәстүрлі мәдениеттің </w:t>
            </w:r>
            <w:r w:rsidR="009312EB" w:rsidRPr="00953A3C">
              <w:rPr>
                <w:bCs/>
                <w:sz w:val="20"/>
                <w:szCs w:val="20"/>
                <w:lang w:val="kk-KZ"/>
              </w:rPr>
              <w:t xml:space="preserve">қоғамдық сананың қалыптасуындағы ролі мен орнын талдай алмаса, </w:t>
            </w:r>
          </w:p>
          <w:p w14:paraId="57078438" w14:textId="77777777" w:rsidR="00643BE0" w:rsidRPr="00953A3C" w:rsidRDefault="00643BE0" w:rsidP="00512FF1">
            <w:pPr>
              <w:spacing w:after="160" w:line="254" w:lineRule="auto"/>
              <w:jc w:val="both"/>
              <w:rPr>
                <w:kern w:val="2"/>
                <w:sz w:val="20"/>
                <w:szCs w:val="20"/>
                <w:lang w:val="kk-KZ" w:eastAsia="en-US"/>
              </w:rPr>
            </w:pPr>
            <w:r w:rsidRPr="00953A3C">
              <w:rPr>
                <w:sz w:val="20"/>
                <w:szCs w:val="20"/>
                <w:lang w:val="kk-KZ"/>
              </w:rPr>
              <w:t>материалды ұсынудың логикасы мен</w:t>
            </w:r>
            <w:r w:rsidR="009312EB" w:rsidRPr="00953A3C">
              <w:rPr>
                <w:sz w:val="20"/>
                <w:szCs w:val="20"/>
                <w:lang w:val="kk-KZ"/>
              </w:rPr>
              <w:t xml:space="preserve"> дәйектілігінде қате жіберілген жағдайда; </w:t>
            </w:r>
            <w:r w:rsidRPr="00953A3C">
              <w:rPr>
                <w:sz w:val="20"/>
                <w:szCs w:val="20"/>
                <w:lang w:val="kk-KZ"/>
              </w:rPr>
              <w:t xml:space="preserve"> Жауапта стилистикалық қателіктердің болуы, терминдердің дұрыс қолданылмауы мүмкін</w:t>
            </w:r>
            <w:r w:rsidR="009312EB" w:rsidRPr="00953A3C">
              <w:rPr>
                <w:sz w:val="20"/>
                <w:szCs w:val="20"/>
                <w:lang w:val="kk-KZ"/>
              </w:rPr>
              <w:t xml:space="preserve"> болса</w:t>
            </w:r>
            <w:r w:rsidRPr="00953A3C">
              <w:rPr>
                <w:sz w:val="20"/>
                <w:szCs w:val="20"/>
                <w:lang w:val="kk-KZ"/>
              </w:rPr>
              <w:t>.</w:t>
            </w:r>
          </w:p>
        </w:tc>
        <w:tc>
          <w:tcPr>
            <w:tcW w:w="1985" w:type="dxa"/>
            <w:tcBorders>
              <w:top w:val="single" w:sz="4" w:space="0" w:color="auto"/>
              <w:left w:val="single" w:sz="4" w:space="0" w:color="auto"/>
              <w:bottom w:val="single" w:sz="4" w:space="0" w:color="auto"/>
              <w:right w:val="single" w:sz="4" w:space="0" w:color="auto"/>
            </w:tcBorders>
            <w:hideMark/>
          </w:tcPr>
          <w:p w14:paraId="5668304F" w14:textId="77777777" w:rsidR="00643BE0" w:rsidRPr="00953A3C" w:rsidRDefault="00643BE0" w:rsidP="00512FF1">
            <w:pPr>
              <w:spacing w:after="160" w:line="254" w:lineRule="auto"/>
              <w:jc w:val="both"/>
              <w:rPr>
                <w:b/>
                <w:bCs/>
                <w:kern w:val="2"/>
                <w:sz w:val="20"/>
                <w:szCs w:val="20"/>
                <w:lang w:val="kk-KZ" w:eastAsia="en-US"/>
              </w:rPr>
            </w:pPr>
            <w:r w:rsidRPr="00953A3C">
              <w:rPr>
                <w:bCs/>
                <w:sz w:val="20"/>
                <w:szCs w:val="20"/>
                <w:lang w:val="kk-KZ"/>
              </w:rPr>
              <w:t>"Қанағаттанарлық" деген баға билетте ұсынылған сұрақтардың толық емес</w:t>
            </w:r>
            <w:r w:rsidR="009312EB" w:rsidRPr="00953A3C">
              <w:rPr>
                <w:bCs/>
                <w:sz w:val="20"/>
                <w:szCs w:val="20"/>
                <w:lang w:val="kk-KZ"/>
              </w:rPr>
              <w:t>, сипаттама түрінде берілген</w:t>
            </w:r>
            <w:r w:rsidRPr="00953A3C">
              <w:rPr>
                <w:bCs/>
                <w:sz w:val="20"/>
                <w:szCs w:val="20"/>
                <w:lang w:val="kk-KZ"/>
              </w:rPr>
              <w:t xml:space="preserve">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761229FA" w14:textId="77777777" w:rsidR="00643BE0" w:rsidRPr="00953A3C" w:rsidRDefault="00643BE0" w:rsidP="00512FF1">
            <w:pPr>
              <w:jc w:val="both"/>
              <w:rPr>
                <w:kern w:val="2"/>
                <w:sz w:val="20"/>
                <w:szCs w:val="20"/>
                <w:lang w:val="kk-KZ"/>
              </w:rPr>
            </w:pPr>
            <w:r w:rsidRPr="00953A3C">
              <w:rPr>
                <w:sz w:val="20"/>
                <w:szCs w:val="20"/>
                <w:lang w:val="kk-KZ"/>
              </w:rPr>
              <w:t>Қойылған сұрақтарға дұрыс жауап жазбай, қате дәлелдеу, дұрыс емес қорытынды жасау.</w:t>
            </w:r>
          </w:p>
          <w:p w14:paraId="31E14F83" w14:textId="77777777" w:rsidR="00643BE0" w:rsidRPr="00953A3C" w:rsidRDefault="00643BE0" w:rsidP="00512FF1">
            <w:pPr>
              <w:spacing w:after="160" w:line="254" w:lineRule="auto"/>
              <w:jc w:val="both"/>
              <w:rPr>
                <w:b/>
                <w:bCs/>
                <w:kern w:val="2"/>
                <w:sz w:val="20"/>
                <w:szCs w:val="20"/>
                <w:lang w:val="kk-KZ" w:eastAsia="en-US"/>
              </w:rPr>
            </w:pPr>
          </w:p>
        </w:tc>
        <w:tc>
          <w:tcPr>
            <w:tcW w:w="1418" w:type="dxa"/>
            <w:tcBorders>
              <w:top w:val="single" w:sz="4" w:space="0" w:color="auto"/>
              <w:left w:val="single" w:sz="4" w:space="0" w:color="auto"/>
              <w:bottom w:val="single" w:sz="4" w:space="0" w:color="auto"/>
              <w:right w:val="single" w:sz="4" w:space="0" w:color="auto"/>
            </w:tcBorders>
            <w:hideMark/>
          </w:tcPr>
          <w:p w14:paraId="2BB41973" w14:textId="77777777" w:rsidR="00643BE0" w:rsidRPr="00953A3C" w:rsidRDefault="00643BE0" w:rsidP="00512FF1">
            <w:pPr>
              <w:spacing w:after="160" w:line="254" w:lineRule="auto"/>
              <w:jc w:val="both"/>
              <w:rPr>
                <w:kern w:val="2"/>
                <w:sz w:val="20"/>
                <w:szCs w:val="20"/>
                <w:lang w:val="kk-KZ" w:eastAsia="en-US"/>
              </w:rPr>
            </w:pPr>
            <w:r w:rsidRPr="00953A3C">
              <w:rPr>
                <w:sz w:val="20"/>
                <w:szCs w:val="20"/>
                <w:lang w:val="kk-KZ"/>
              </w:rPr>
              <w:t>Негізгі ұғымдарды, теорияларды білмеу. Қорытынды бақылау жүргізу қағидаларын бұзу.</w:t>
            </w:r>
          </w:p>
        </w:tc>
      </w:tr>
      <w:tr w:rsidR="00512FF1" w:rsidRPr="00953A3C" w14:paraId="16562055" w14:textId="77777777" w:rsidTr="00512FF1">
        <w:tc>
          <w:tcPr>
            <w:tcW w:w="1702" w:type="dxa"/>
            <w:tcBorders>
              <w:top w:val="single" w:sz="4" w:space="0" w:color="auto"/>
              <w:left w:val="single" w:sz="4" w:space="0" w:color="auto"/>
              <w:bottom w:val="single" w:sz="4" w:space="0" w:color="auto"/>
              <w:right w:val="single" w:sz="4" w:space="0" w:color="auto"/>
            </w:tcBorders>
            <w:hideMark/>
          </w:tcPr>
          <w:p w14:paraId="59A265DB" w14:textId="77777777" w:rsidR="00643BE0" w:rsidRPr="00953A3C" w:rsidRDefault="00643BE0" w:rsidP="00512FF1">
            <w:pPr>
              <w:spacing w:after="160" w:line="254" w:lineRule="auto"/>
              <w:rPr>
                <w:b/>
                <w:bCs/>
                <w:kern w:val="2"/>
                <w:sz w:val="20"/>
                <w:szCs w:val="20"/>
                <w:lang w:val="kk-KZ" w:eastAsia="en-US"/>
              </w:rPr>
            </w:pPr>
            <w:r w:rsidRPr="00953A3C">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462A5AF9" w14:textId="77777777" w:rsidR="00643BE0" w:rsidRPr="00953A3C" w:rsidRDefault="009312EB" w:rsidP="00512FF1">
            <w:pPr>
              <w:pStyle w:val="a6"/>
              <w:spacing w:before="0" w:beforeAutospacing="0" w:after="0" w:afterAutospacing="0"/>
              <w:jc w:val="both"/>
              <w:rPr>
                <w:kern w:val="2"/>
                <w:sz w:val="20"/>
                <w:szCs w:val="20"/>
                <w:lang w:val="kk-KZ" w:eastAsia="en-US"/>
              </w:rPr>
            </w:pPr>
            <w:r w:rsidRPr="00953A3C">
              <w:rPr>
                <w:kern w:val="2"/>
                <w:sz w:val="20"/>
                <w:szCs w:val="20"/>
                <w:lang w:val="kk-KZ"/>
              </w:rPr>
              <w:t>Дәстүрлі мәдениет пен модернизацияға</w:t>
            </w:r>
            <w:r w:rsidR="00643BE0" w:rsidRPr="00953A3C">
              <w:rPr>
                <w:kern w:val="2"/>
                <w:sz w:val="20"/>
                <w:szCs w:val="20"/>
                <w:lang w:val="kk-KZ"/>
              </w:rPr>
              <w:t xml:space="preserve"> 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61F0E92F" w14:textId="77777777" w:rsidR="00643BE0" w:rsidRPr="00953A3C" w:rsidRDefault="00643BE0">
            <w:pPr>
              <w:pStyle w:val="a6"/>
              <w:spacing w:before="0" w:beforeAutospacing="0" w:after="0" w:afterAutospacing="0"/>
              <w:rPr>
                <w:kern w:val="2"/>
                <w:sz w:val="20"/>
                <w:szCs w:val="20"/>
                <w:lang w:val="kk-KZ"/>
              </w:rPr>
            </w:pPr>
            <w:r w:rsidRPr="00953A3C">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722E8B09" w14:textId="77777777" w:rsidR="00643BE0" w:rsidRPr="00953A3C" w:rsidRDefault="00643BE0">
            <w:pPr>
              <w:pStyle w:val="a6"/>
              <w:spacing w:before="0" w:beforeAutospacing="0" w:after="0" w:afterAutospacing="0"/>
              <w:rPr>
                <w:rStyle w:val="eop"/>
                <w:sz w:val="20"/>
                <w:szCs w:val="20"/>
                <w:lang w:val="kk-KZ"/>
              </w:rPr>
            </w:pPr>
            <w:r w:rsidRPr="00953A3C">
              <w:rPr>
                <w:rStyle w:val="eop"/>
                <w:sz w:val="20"/>
                <w:szCs w:val="20"/>
                <w:lang w:val="kk-KZ"/>
              </w:rPr>
              <w:t>Негізгі дереккөздерге тиісті және орынды сілтемелер беріледі. </w:t>
            </w:r>
          </w:p>
          <w:p w14:paraId="7E98C5BC" w14:textId="77777777" w:rsidR="00643BE0" w:rsidRPr="00953A3C" w:rsidRDefault="00643BE0">
            <w:pPr>
              <w:pStyle w:val="a6"/>
              <w:spacing w:before="0" w:beforeAutospacing="0" w:after="0" w:afterAutospacing="0"/>
              <w:rPr>
                <w:sz w:val="20"/>
                <w:szCs w:val="20"/>
              </w:rPr>
            </w:pPr>
            <w:r w:rsidRPr="00953A3C">
              <w:rPr>
                <w:sz w:val="20"/>
                <w:szCs w:val="20"/>
                <w:lang w:val="kk-KZ"/>
              </w:rPr>
              <w:t>практикалық Ұсынымдар маңыздылау емес, мұқият талдауға негізделмеген және таяз. Дәлелдер ү</w:t>
            </w:r>
            <w:r w:rsidRPr="00953A3C">
              <w:rPr>
                <w:kern w:val="2"/>
                <w:sz w:val="20"/>
                <w:szCs w:val="20"/>
                <w:lang w:val="kk-KZ"/>
              </w:rPr>
              <w:t>стіртін қолданылады.</w:t>
            </w:r>
          </w:p>
          <w:p w14:paraId="45E6CC09" w14:textId="77777777" w:rsidR="00643BE0" w:rsidRPr="00953A3C" w:rsidRDefault="00643BE0">
            <w:pPr>
              <w:pStyle w:val="a6"/>
              <w:spacing w:before="0" w:beforeAutospacing="0" w:after="0" w:afterAutospacing="0"/>
              <w:rPr>
                <w:kern w:val="2"/>
                <w:sz w:val="20"/>
                <w:szCs w:val="20"/>
                <w:lang w:val="kk-KZ"/>
              </w:rPr>
            </w:pPr>
          </w:p>
        </w:tc>
        <w:tc>
          <w:tcPr>
            <w:tcW w:w="1843" w:type="dxa"/>
            <w:tcBorders>
              <w:top w:val="single" w:sz="4" w:space="0" w:color="auto"/>
              <w:left w:val="single" w:sz="4" w:space="0" w:color="auto"/>
              <w:bottom w:val="single" w:sz="4" w:space="0" w:color="auto"/>
              <w:right w:val="single" w:sz="4" w:space="0" w:color="auto"/>
            </w:tcBorders>
            <w:hideMark/>
          </w:tcPr>
          <w:p w14:paraId="422E5028" w14:textId="77777777" w:rsidR="00643BE0" w:rsidRPr="00953A3C" w:rsidRDefault="00643BE0" w:rsidP="00512FF1">
            <w:pPr>
              <w:spacing w:after="160" w:line="254" w:lineRule="auto"/>
              <w:rPr>
                <w:kern w:val="2"/>
                <w:sz w:val="20"/>
                <w:szCs w:val="20"/>
                <w:lang w:val="kk-KZ" w:eastAsia="en-US"/>
              </w:rPr>
            </w:pPr>
            <w:r w:rsidRPr="00953A3C">
              <w:rPr>
                <w:sz w:val="20"/>
                <w:szCs w:val="20"/>
                <w:lang w:val="kk-KZ"/>
              </w:rPr>
              <w:t xml:space="preserve">Тапсырманы шешудің ұтымсыз әдісі қолданылған, сұрақтар жалпылама жазылған, </w:t>
            </w:r>
            <w:r w:rsidRPr="00953A3C">
              <w:rPr>
                <w:rStyle w:val="normaltextrun"/>
                <w:sz w:val="20"/>
                <w:szCs w:val="20"/>
                <w:lang w:val="kk-KZ"/>
              </w:rPr>
              <w:t>зерттеулерді аз немесе мүлдем қолданбаған,</w:t>
            </w:r>
            <w:r w:rsidRPr="00953A3C">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05C5F509" w14:textId="77777777" w:rsidR="00643BE0" w:rsidRPr="00953A3C" w:rsidRDefault="00643BE0" w:rsidP="00512FF1">
            <w:pPr>
              <w:spacing w:after="160" w:line="254" w:lineRule="auto"/>
              <w:rPr>
                <w:kern w:val="2"/>
                <w:sz w:val="20"/>
                <w:szCs w:val="20"/>
                <w:lang w:val="kk-KZ" w:eastAsia="en-US"/>
              </w:rPr>
            </w:pPr>
            <w:r w:rsidRPr="00953A3C">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12FF1" w:rsidRPr="00953A3C" w14:paraId="37E52CE0" w14:textId="77777777" w:rsidTr="00512FF1">
        <w:tc>
          <w:tcPr>
            <w:tcW w:w="1702" w:type="dxa"/>
            <w:tcBorders>
              <w:top w:val="single" w:sz="4" w:space="0" w:color="auto"/>
              <w:left w:val="single" w:sz="4" w:space="0" w:color="auto"/>
              <w:bottom w:val="single" w:sz="4" w:space="0" w:color="auto"/>
              <w:right w:val="single" w:sz="4" w:space="0" w:color="auto"/>
            </w:tcBorders>
            <w:hideMark/>
          </w:tcPr>
          <w:p w14:paraId="012309FD" w14:textId="77777777" w:rsidR="00643BE0" w:rsidRPr="00953A3C" w:rsidRDefault="00643BE0" w:rsidP="00512FF1">
            <w:pPr>
              <w:spacing w:after="160" w:line="254" w:lineRule="auto"/>
              <w:rPr>
                <w:b/>
                <w:bCs/>
                <w:kern w:val="2"/>
                <w:sz w:val="20"/>
                <w:szCs w:val="20"/>
                <w:lang w:val="kk-KZ" w:eastAsia="en-US"/>
              </w:rPr>
            </w:pPr>
            <w:r w:rsidRPr="00953A3C">
              <w:rPr>
                <w:b/>
                <w:bCs/>
                <w:sz w:val="20"/>
                <w:szCs w:val="20"/>
                <w:lang w:val="kk-KZ"/>
              </w:rPr>
              <w:t xml:space="preserve">Таңдалған әдістеменің ұсынылған практикалық тапсырмаға қолданылуын бағалау және талдау, алынған </w:t>
            </w:r>
            <w:r w:rsidRPr="00953A3C">
              <w:rPr>
                <w:b/>
                <w:bCs/>
                <w:sz w:val="20"/>
                <w:szCs w:val="20"/>
                <w:lang w:val="kk-KZ"/>
              </w:rPr>
              <w:lastRenderedPageBreak/>
              <w:t>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3842EFB9" w14:textId="77777777" w:rsidR="00643BE0" w:rsidRPr="00953A3C" w:rsidRDefault="00643BE0" w:rsidP="00512FF1">
            <w:pPr>
              <w:shd w:val="clear" w:color="auto" w:fill="FFFFFF"/>
              <w:textAlignment w:val="baseline"/>
              <w:rPr>
                <w:bCs/>
                <w:kern w:val="2"/>
                <w:sz w:val="20"/>
                <w:szCs w:val="20"/>
                <w:lang w:val="kk-KZ"/>
              </w:rPr>
            </w:pPr>
            <w:r w:rsidRPr="00953A3C">
              <w:rPr>
                <w:bCs/>
                <w:sz w:val="20"/>
                <w:szCs w:val="20"/>
                <w:lang w:val="kk-KZ"/>
              </w:rPr>
              <w:lastRenderedPageBreak/>
              <w:t>Оқу тапсырмасын толық орындап, қойылған сұраққа жан-жақты, дәлелді жауап беру, курстың практикалық мәселелерін шешу.</w:t>
            </w:r>
          </w:p>
          <w:p w14:paraId="7AF36A9D" w14:textId="77777777" w:rsidR="00512FF1" w:rsidRPr="00953A3C" w:rsidRDefault="00DE7E50" w:rsidP="00512FF1">
            <w:pPr>
              <w:snapToGrid w:val="0"/>
              <w:jc w:val="both"/>
              <w:rPr>
                <w:bCs/>
                <w:sz w:val="20"/>
                <w:szCs w:val="20"/>
                <w:lang w:val="kk-KZ"/>
              </w:rPr>
            </w:pPr>
            <w:r w:rsidRPr="00953A3C">
              <w:rPr>
                <w:bCs/>
                <w:sz w:val="20"/>
                <w:szCs w:val="20"/>
                <w:lang w:val="kk-KZ"/>
              </w:rPr>
              <w:t xml:space="preserve">Этнологияның теориялық </w:t>
            </w:r>
            <w:r w:rsidRPr="00953A3C">
              <w:rPr>
                <w:bCs/>
                <w:sz w:val="20"/>
                <w:szCs w:val="20"/>
                <w:lang w:val="kk-KZ"/>
              </w:rPr>
              <w:lastRenderedPageBreak/>
              <w:t xml:space="preserve">тұжырымдарын </w:t>
            </w:r>
            <w:r w:rsidR="00643BE0" w:rsidRPr="00953A3C">
              <w:rPr>
                <w:bCs/>
                <w:sz w:val="20"/>
                <w:szCs w:val="20"/>
                <w:lang w:val="kk-KZ"/>
              </w:rPr>
              <w:t>қолдан</w:t>
            </w:r>
            <w:r w:rsidRPr="00953A3C">
              <w:rPr>
                <w:bCs/>
                <w:sz w:val="20"/>
                <w:szCs w:val="20"/>
                <w:lang w:val="kk-KZ"/>
              </w:rPr>
              <w:t>а білу</w:t>
            </w:r>
            <w:r w:rsidR="00512FF1" w:rsidRPr="00953A3C">
              <w:rPr>
                <w:bCs/>
                <w:sz w:val="20"/>
                <w:szCs w:val="20"/>
                <w:lang w:val="kk-KZ"/>
              </w:rPr>
              <w:t xml:space="preserve"> қоғамдық сананың қалыптасуындағы ролі мен орны</w:t>
            </w:r>
          </w:p>
          <w:p w14:paraId="674E0F9B" w14:textId="77777777" w:rsidR="00643BE0" w:rsidRPr="00953A3C" w:rsidRDefault="00643BE0" w:rsidP="00512FF1">
            <w:pPr>
              <w:shd w:val="clear" w:color="auto" w:fill="FFFFFF"/>
              <w:textAlignment w:val="baseline"/>
              <w:rPr>
                <w:b/>
                <w:bCs/>
                <w:kern w:val="2"/>
                <w:sz w:val="20"/>
                <w:szCs w:val="20"/>
                <w:lang w:val="kk-KZ" w:eastAsia="en-US"/>
              </w:rPr>
            </w:pPr>
            <w:r w:rsidRPr="00953A3C">
              <w:rPr>
                <w:bCs/>
                <w:sz w:val="20"/>
                <w:szCs w:val="20"/>
                <w:lang w:val="kk-KZ"/>
              </w:rPr>
              <w:t>,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38B98FD7" w14:textId="77777777" w:rsidR="00643BE0" w:rsidRPr="00953A3C" w:rsidRDefault="00643BE0" w:rsidP="00512FF1">
            <w:pPr>
              <w:pStyle w:val="a6"/>
              <w:spacing w:before="0" w:beforeAutospacing="0" w:after="0" w:afterAutospacing="0"/>
              <w:jc w:val="both"/>
              <w:rPr>
                <w:kern w:val="2"/>
                <w:sz w:val="20"/>
                <w:szCs w:val="20"/>
                <w:lang w:val="kk-KZ" w:eastAsia="en-US"/>
              </w:rPr>
            </w:pPr>
            <w:r w:rsidRPr="00953A3C">
              <w:rPr>
                <w:kern w:val="2"/>
                <w:sz w:val="20"/>
                <w:szCs w:val="20"/>
                <w:lang w:val="kk-KZ"/>
              </w:rPr>
              <w:lastRenderedPageBreak/>
              <w:t xml:space="preserve">Тұжырымдамалық материалды пайдалануда 3-4 дәлсіздікке, жалпылау мен тұжырымдардағы кішігірім қателіктерге жол беріледі, бұл тапсырманың </w:t>
            </w:r>
            <w:r w:rsidRPr="00953A3C">
              <w:rPr>
                <w:kern w:val="2"/>
                <w:sz w:val="20"/>
                <w:szCs w:val="20"/>
                <w:lang w:val="kk-KZ"/>
              </w:rPr>
              <w:lastRenderedPageBreak/>
              <w:t>жалпы деңгейіне әсер етпейді.</w:t>
            </w:r>
          </w:p>
          <w:p w14:paraId="41CFFF7A" w14:textId="77777777" w:rsidR="00643BE0" w:rsidRPr="00953A3C" w:rsidRDefault="00643BE0" w:rsidP="00512FF1">
            <w:pPr>
              <w:spacing w:after="160" w:line="254" w:lineRule="auto"/>
              <w:rPr>
                <w:b/>
                <w:bCs/>
                <w:kern w:val="2"/>
                <w:sz w:val="20"/>
                <w:szCs w:val="20"/>
                <w:lang w:val="kk-KZ"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388B306" w14:textId="77777777" w:rsidR="00643BE0" w:rsidRPr="00953A3C" w:rsidRDefault="00643BE0">
            <w:pPr>
              <w:pStyle w:val="a6"/>
              <w:spacing w:before="0" w:beforeAutospacing="0" w:after="0" w:afterAutospacing="0"/>
              <w:rPr>
                <w:b/>
                <w:bCs/>
                <w:kern w:val="2"/>
                <w:sz w:val="20"/>
                <w:szCs w:val="20"/>
                <w:lang w:val="kk-KZ" w:eastAsia="en-US"/>
              </w:rPr>
            </w:pPr>
            <w:r w:rsidRPr="00953A3C">
              <w:rPr>
                <w:bCs/>
                <w:kern w:val="2"/>
                <w:sz w:val="20"/>
                <w:szCs w:val="20"/>
                <w:lang w:val="kk-KZ"/>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w:t>
            </w:r>
            <w:r w:rsidRPr="00953A3C">
              <w:rPr>
                <w:bCs/>
                <w:kern w:val="2"/>
                <w:sz w:val="20"/>
                <w:szCs w:val="20"/>
                <w:lang w:val="kk-KZ"/>
              </w:rPr>
              <w:lastRenderedPageBreak/>
              <w:t>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0E48E6DE" w14:textId="77777777" w:rsidR="00643BE0" w:rsidRPr="00953A3C" w:rsidRDefault="00643BE0">
            <w:pPr>
              <w:pStyle w:val="a6"/>
              <w:spacing w:before="0" w:beforeAutospacing="0" w:after="0" w:afterAutospacing="0"/>
              <w:rPr>
                <w:kern w:val="2"/>
                <w:sz w:val="20"/>
                <w:szCs w:val="20"/>
                <w:lang w:val="kk-KZ"/>
              </w:rPr>
            </w:pPr>
            <w:r w:rsidRPr="00953A3C">
              <w:rPr>
                <w:kern w:val="2"/>
                <w:sz w:val="20"/>
                <w:szCs w:val="20"/>
                <w:lang w:val="kk-KZ"/>
              </w:rPr>
              <w:lastRenderedPageBreak/>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1DCD8587" w14:textId="77777777" w:rsidR="00643BE0" w:rsidRPr="00953A3C" w:rsidRDefault="00643BE0" w:rsidP="00512FF1">
            <w:pPr>
              <w:pStyle w:val="a6"/>
              <w:jc w:val="both"/>
              <w:rPr>
                <w:kern w:val="2"/>
                <w:sz w:val="20"/>
                <w:szCs w:val="20"/>
                <w:lang w:val="kk-KZ"/>
              </w:rPr>
            </w:pPr>
            <w:r w:rsidRPr="00953A3C">
              <w:rPr>
                <w:kern w:val="2"/>
                <w:sz w:val="20"/>
                <w:szCs w:val="20"/>
                <w:lang w:val="kk-KZ"/>
              </w:rPr>
              <w:t>Тапсырма орындалмады, қойылған сұрақтарға жауаптар жоқ, талдау материалдары мен құралдары пайдаланылм</w:t>
            </w:r>
            <w:r w:rsidRPr="00953A3C">
              <w:rPr>
                <w:kern w:val="2"/>
                <w:sz w:val="20"/>
                <w:szCs w:val="20"/>
                <w:lang w:val="kk-KZ"/>
              </w:rPr>
              <w:lastRenderedPageBreak/>
              <w:t>ады. Қорытынды бақылау жүргізу қағидаларын бұзу.</w:t>
            </w:r>
          </w:p>
          <w:p w14:paraId="70884C54" w14:textId="77777777" w:rsidR="00643BE0" w:rsidRPr="00953A3C" w:rsidRDefault="00643BE0">
            <w:pPr>
              <w:pStyle w:val="a6"/>
              <w:spacing w:before="0" w:beforeAutospacing="0" w:after="0" w:afterAutospacing="0"/>
              <w:rPr>
                <w:kern w:val="2"/>
                <w:sz w:val="20"/>
                <w:szCs w:val="20"/>
                <w:lang w:val="kk-KZ"/>
              </w:rPr>
            </w:pPr>
          </w:p>
        </w:tc>
      </w:tr>
    </w:tbl>
    <w:p w14:paraId="6DF758AD" w14:textId="77777777" w:rsidR="00643BE0" w:rsidRPr="00953A3C" w:rsidRDefault="00643BE0" w:rsidP="00643BE0">
      <w:pPr>
        <w:rPr>
          <w:rFonts w:eastAsia="KPSPR+TimesNewRomanPSMT"/>
          <w:color w:val="000000"/>
          <w:spacing w:val="1"/>
          <w:w w:val="103"/>
          <w:kern w:val="2"/>
          <w:sz w:val="20"/>
          <w:szCs w:val="20"/>
          <w:lang w:val="kk-KZ" w:eastAsia="en-US"/>
        </w:rPr>
      </w:pPr>
    </w:p>
    <w:p w14:paraId="4511D3BE" w14:textId="77777777" w:rsidR="002E54B2" w:rsidRPr="00953A3C" w:rsidRDefault="002E54B2" w:rsidP="00D22938">
      <w:pPr>
        <w:jc w:val="both"/>
        <w:rPr>
          <w:b/>
          <w:sz w:val="20"/>
          <w:szCs w:val="20"/>
          <w:lang w:val="kk-KZ"/>
        </w:rPr>
      </w:pPr>
    </w:p>
    <w:p w14:paraId="57F4F345" w14:textId="77777777" w:rsidR="00AD554D" w:rsidRPr="00953A3C" w:rsidRDefault="00AD554D" w:rsidP="00D22938">
      <w:pPr>
        <w:rPr>
          <w:sz w:val="20"/>
          <w:szCs w:val="20"/>
          <w:lang w:val="kk-KZ"/>
        </w:rPr>
      </w:pPr>
    </w:p>
    <w:p w14:paraId="6B257056" w14:textId="77777777" w:rsidR="00AD554D" w:rsidRPr="00953A3C" w:rsidRDefault="00AD554D" w:rsidP="0028029D">
      <w:pPr>
        <w:jc w:val="both"/>
        <w:rPr>
          <w:sz w:val="20"/>
          <w:szCs w:val="20"/>
          <w:lang w:val="kk-KZ"/>
        </w:rPr>
      </w:pPr>
    </w:p>
    <w:p w14:paraId="16537E05" w14:textId="77777777" w:rsidR="00AD554D" w:rsidRPr="00953A3C" w:rsidRDefault="00AD554D" w:rsidP="0028029D">
      <w:pPr>
        <w:rPr>
          <w:sz w:val="20"/>
          <w:szCs w:val="20"/>
          <w:lang w:val="kk-KZ"/>
        </w:rPr>
      </w:pPr>
    </w:p>
    <w:sectPr w:rsidR="00AD554D" w:rsidRPr="00953A3C" w:rsidSect="000E7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A4605"/>
    <w:multiLevelType w:val="hybridMultilevel"/>
    <w:tmpl w:val="E55A6FF6"/>
    <w:lvl w:ilvl="0" w:tplc="9B9C3EF0">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22A5568E"/>
    <w:multiLevelType w:val="hybridMultilevel"/>
    <w:tmpl w:val="79867BE0"/>
    <w:lvl w:ilvl="0" w:tplc="EDE62D1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2AB0EF0"/>
    <w:multiLevelType w:val="hybridMultilevel"/>
    <w:tmpl w:val="13144610"/>
    <w:lvl w:ilvl="0" w:tplc="A41E8516">
      <w:start w:val="1"/>
      <w:numFmt w:val="decimal"/>
      <w:lvlText w:val="%1."/>
      <w:lvlJc w:val="left"/>
      <w:pPr>
        <w:ind w:left="365" w:hanging="360"/>
      </w:pPr>
      <w:rPr>
        <w:rFonts w:cs="Times New Roman" w:hint="default"/>
        <w:color w:val="auto"/>
        <w:u w:val="none"/>
      </w:rPr>
    </w:lvl>
    <w:lvl w:ilvl="1" w:tplc="04190019" w:tentative="1">
      <w:start w:val="1"/>
      <w:numFmt w:val="lowerLetter"/>
      <w:lvlText w:val="%2."/>
      <w:lvlJc w:val="left"/>
      <w:pPr>
        <w:ind w:left="1085" w:hanging="360"/>
      </w:pPr>
      <w:rPr>
        <w:rFonts w:cs="Times New Roman"/>
      </w:rPr>
    </w:lvl>
    <w:lvl w:ilvl="2" w:tplc="0419001B" w:tentative="1">
      <w:start w:val="1"/>
      <w:numFmt w:val="lowerRoman"/>
      <w:lvlText w:val="%3."/>
      <w:lvlJc w:val="right"/>
      <w:pPr>
        <w:ind w:left="1805" w:hanging="180"/>
      </w:pPr>
      <w:rPr>
        <w:rFonts w:cs="Times New Roman"/>
      </w:rPr>
    </w:lvl>
    <w:lvl w:ilvl="3" w:tplc="0419000F" w:tentative="1">
      <w:start w:val="1"/>
      <w:numFmt w:val="decimal"/>
      <w:lvlText w:val="%4."/>
      <w:lvlJc w:val="left"/>
      <w:pPr>
        <w:ind w:left="2525" w:hanging="360"/>
      </w:pPr>
      <w:rPr>
        <w:rFonts w:cs="Times New Roman"/>
      </w:rPr>
    </w:lvl>
    <w:lvl w:ilvl="4" w:tplc="04190019" w:tentative="1">
      <w:start w:val="1"/>
      <w:numFmt w:val="lowerLetter"/>
      <w:lvlText w:val="%5."/>
      <w:lvlJc w:val="left"/>
      <w:pPr>
        <w:ind w:left="3245" w:hanging="360"/>
      </w:pPr>
      <w:rPr>
        <w:rFonts w:cs="Times New Roman"/>
      </w:rPr>
    </w:lvl>
    <w:lvl w:ilvl="5" w:tplc="0419001B" w:tentative="1">
      <w:start w:val="1"/>
      <w:numFmt w:val="lowerRoman"/>
      <w:lvlText w:val="%6."/>
      <w:lvlJc w:val="right"/>
      <w:pPr>
        <w:ind w:left="3965" w:hanging="180"/>
      </w:pPr>
      <w:rPr>
        <w:rFonts w:cs="Times New Roman"/>
      </w:rPr>
    </w:lvl>
    <w:lvl w:ilvl="6" w:tplc="0419000F" w:tentative="1">
      <w:start w:val="1"/>
      <w:numFmt w:val="decimal"/>
      <w:lvlText w:val="%7."/>
      <w:lvlJc w:val="left"/>
      <w:pPr>
        <w:ind w:left="4685" w:hanging="360"/>
      </w:pPr>
      <w:rPr>
        <w:rFonts w:cs="Times New Roman"/>
      </w:rPr>
    </w:lvl>
    <w:lvl w:ilvl="7" w:tplc="04190019" w:tentative="1">
      <w:start w:val="1"/>
      <w:numFmt w:val="lowerLetter"/>
      <w:lvlText w:val="%8."/>
      <w:lvlJc w:val="left"/>
      <w:pPr>
        <w:ind w:left="5405" w:hanging="360"/>
      </w:pPr>
      <w:rPr>
        <w:rFonts w:cs="Times New Roman"/>
      </w:rPr>
    </w:lvl>
    <w:lvl w:ilvl="8" w:tplc="0419001B" w:tentative="1">
      <w:start w:val="1"/>
      <w:numFmt w:val="lowerRoman"/>
      <w:lvlText w:val="%9."/>
      <w:lvlJc w:val="right"/>
      <w:pPr>
        <w:ind w:left="6125" w:hanging="180"/>
      </w:pPr>
      <w:rPr>
        <w:rFonts w:cs="Times New Roman"/>
      </w:rPr>
    </w:lvl>
  </w:abstractNum>
  <w:abstractNum w:abstractNumId="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F424D0"/>
    <w:multiLevelType w:val="hybridMultilevel"/>
    <w:tmpl w:val="CC8471EA"/>
    <w:lvl w:ilvl="0" w:tplc="0419000F">
      <w:start w:val="1"/>
      <w:numFmt w:val="decimal"/>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5" w15:restartNumberingAfterBreak="0">
    <w:nsid w:val="61635E6B"/>
    <w:multiLevelType w:val="hybridMultilevel"/>
    <w:tmpl w:val="8FD0CC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6BBF3B0D"/>
    <w:multiLevelType w:val="hybridMultilevel"/>
    <w:tmpl w:val="310AAD74"/>
    <w:lvl w:ilvl="0" w:tplc="8396A480">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0743"/>
    <w:rsid w:val="000144B2"/>
    <w:rsid w:val="00033524"/>
    <w:rsid w:val="000434CA"/>
    <w:rsid w:val="00051D40"/>
    <w:rsid w:val="00052F95"/>
    <w:rsid w:val="000566B8"/>
    <w:rsid w:val="00057D3E"/>
    <w:rsid w:val="00073CC9"/>
    <w:rsid w:val="00075A6B"/>
    <w:rsid w:val="00083F19"/>
    <w:rsid w:val="00085108"/>
    <w:rsid w:val="000B0D67"/>
    <w:rsid w:val="000B2EF6"/>
    <w:rsid w:val="000C6957"/>
    <w:rsid w:val="000C7EC1"/>
    <w:rsid w:val="000D25D3"/>
    <w:rsid w:val="000D2B5B"/>
    <w:rsid w:val="000D584F"/>
    <w:rsid w:val="000E7EED"/>
    <w:rsid w:val="000F0C70"/>
    <w:rsid w:val="000F5B28"/>
    <w:rsid w:val="00102C36"/>
    <w:rsid w:val="001067AB"/>
    <w:rsid w:val="001146DC"/>
    <w:rsid w:val="001534E5"/>
    <w:rsid w:val="00165633"/>
    <w:rsid w:val="001703EA"/>
    <w:rsid w:val="00172AB9"/>
    <w:rsid w:val="00180B86"/>
    <w:rsid w:val="00186282"/>
    <w:rsid w:val="001A2D29"/>
    <w:rsid w:val="001A6280"/>
    <w:rsid w:val="001B5CDC"/>
    <w:rsid w:val="001C1896"/>
    <w:rsid w:val="001C4060"/>
    <w:rsid w:val="001D015D"/>
    <w:rsid w:val="001E1381"/>
    <w:rsid w:val="001E206F"/>
    <w:rsid w:val="001E4BFF"/>
    <w:rsid w:val="001E7DA8"/>
    <w:rsid w:val="00202CED"/>
    <w:rsid w:val="00203A0B"/>
    <w:rsid w:val="00203D25"/>
    <w:rsid w:val="002126C8"/>
    <w:rsid w:val="00225FEB"/>
    <w:rsid w:val="0022645C"/>
    <w:rsid w:val="00235231"/>
    <w:rsid w:val="00243581"/>
    <w:rsid w:val="002441B2"/>
    <w:rsid w:val="002477E7"/>
    <w:rsid w:val="00247F6C"/>
    <w:rsid w:val="002655E7"/>
    <w:rsid w:val="002662F8"/>
    <w:rsid w:val="00266816"/>
    <w:rsid w:val="0027207D"/>
    <w:rsid w:val="0028029D"/>
    <w:rsid w:val="00282CA2"/>
    <w:rsid w:val="0028598C"/>
    <w:rsid w:val="0028753C"/>
    <w:rsid w:val="00290080"/>
    <w:rsid w:val="00290F08"/>
    <w:rsid w:val="00292083"/>
    <w:rsid w:val="002A5952"/>
    <w:rsid w:val="002B35E2"/>
    <w:rsid w:val="002D335A"/>
    <w:rsid w:val="002D429C"/>
    <w:rsid w:val="002E4DCD"/>
    <w:rsid w:val="002E54B2"/>
    <w:rsid w:val="00307B03"/>
    <w:rsid w:val="00321407"/>
    <w:rsid w:val="003433CA"/>
    <w:rsid w:val="00363944"/>
    <w:rsid w:val="003648DB"/>
    <w:rsid w:val="003714CD"/>
    <w:rsid w:val="003978EC"/>
    <w:rsid w:val="003A2A85"/>
    <w:rsid w:val="003A51D9"/>
    <w:rsid w:val="003C581C"/>
    <w:rsid w:val="003D39F4"/>
    <w:rsid w:val="003D72D0"/>
    <w:rsid w:val="003E001A"/>
    <w:rsid w:val="003E6898"/>
    <w:rsid w:val="003E6A85"/>
    <w:rsid w:val="003F7CAE"/>
    <w:rsid w:val="00403DEF"/>
    <w:rsid w:val="00405949"/>
    <w:rsid w:val="00425F80"/>
    <w:rsid w:val="0043019F"/>
    <w:rsid w:val="0043472D"/>
    <w:rsid w:val="00453902"/>
    <w:rsid w:val="00467318"/>
    <w:rsid w:val="00470BCE"/>
    <w:rsid w:val="0047761E"/>
    <w:rsid w:val="00482A4C"/>
    <w:rsid w:val="00484DB9"/>
    <w:rsid w:val="00490FFA"/>
    <w:rsid w:val="004959ED"/>
    <w:rsid w:val="004A638F"/>
    <w:rsid w:val="004B72BC"/>
    <w:rsid w:val="004B77DE"/>
    <w:rsid w:val="004D0969"/>
    <w:rsid w:val="004E030A"/>
    <w:rsid w:val="004E1ECC"/>
    <w:rsid w:val="004F515D"/>
    <w:rsid w:val="00512FF1"/>
    <w:rsid w:val="0051393D"/>
    <w:rsid w:val="00513D75"/>
    <w:rsid w:val="00517955"/>
    <w:rsid w:val="00545B3D"/>
    <w:rsid w:val="0056174A"/>
    <w:rsid w:val="00563EE1"/>
    <w:rsid w:val="00587069"/>
    <w:rsid w:val="005960E7"/>
    <w:rsid w:val="005A3C5D"/>
    <w:rsid w:val="005A4FD9"/>
    <w:rsid w:val="005C1F87"/>
    <w:rsid w:val="005C563E"/>
    <w:rsid w:val="005C7CAD"/>
    <w:rsid w:val="005D3B14"/>
    <w:rsid w:val="005D78D9"/>
    <w:rsid w:val="005D7C98"/>
    <w:rsid w:val="00613B8A"/>
    <w:rsid w:val="00613E8C"/>
    <w:rsid w:val="0063252E"/>
    <w:rsid w:val="006329B9"/>
    <w:rsid w:val="00637A50"/>
    <w:rsid w:val="006404F4"/>
    <w:rsid w:val="00643BE0"/>
    <w:rsid w:val="00652AF1"/>
    <w:rsid w:val="00672B3E"/>
    <w:rsid w:val="006901C4"/>
    <w:rsid w:val="006A0F22"/>
    <w:rsid w:val="006A42ED"/>
    <w:rsid w:val="006A4C79"/>
    <w:rsid w:val="006A6B54"/>
    <w:rsid w:val="006B4B82"/>
    <w:rsid w:val="006C096D"/>
    <w:rsid w:val="006D60B7"/>
    <w:rsid w:val="006E04F6"/>
    <w:rsid w:val="006E2BC1"/>
    <w:rsid w:val="006E5B31"/>
    <w:rsid w:val="006F2002"/>
    <w:rsid w:val="0070758A"/>
    <w:rsid w:val="00722910"/>
    <w:rsid w:val="00746DE9"/>
    <w:rsid w:val="00766972"/>
    <w:rsid w:val="00771E8B"/>
    <w:rsid w:val="00791D24"/>
    <w:rsid w:val="00794744"/>
    <w:rsid w:val="007A7680"/>
    <w:rsid w:val="007B1B17"/>
    <w:rsid w:val="007B2A77"/>
    <w:rsid w:val="007C2626"/>
    <w:rsid w:val="007C7264"/>
    <w:rsid w:val="007D0DD3"/>
    <w:rsid w:val="0080093A"/>
    <w:rsid w:val="00815CB1"/>
    <w:rsid w:val="00816CF0"/>
    <w:rsid w:val="00824611"/>
    <w:rsid w:val="008403AC"/>
    <w:rsid w:val="008416A9"/>
    <w:rsid w:val="00854823"/>
    <w:rsid w:val="008641D2"/>
    <w:rsid w:val="00864928"/>
    <w:rsid w:val="00894F20"/>
    <w:rsid w:val="008B02B3"/>
    <w:rsid w:val="008D1BE3"/>
    <w:rsid w:val="008E047F"/>
    <w:rsid w:val="00900D11"/>
    <w:rsid w:val="00912652"/>
    <w:rsid w:val="00912C73"/>
    <w:rsid w:val="00922B18"/>
    <w:rsid w:val="009312EB"/>
    <w:rsid w:val="00933625"/>
    <w:rsid w:val="00937420"/>
    <w:rsid w:val="00937560"/>
    <w:rsid w:val="00940F5D"/>
    <w:rsid w:val="00943B14"/>
    <w:rsid w:val="009457E1"/>
    <w:rsid w:val="00950F6F"/>
    <w:rsid w:val="00953A3C"/>
    <w:rsid w:val="009841F6"/>
    <w:rsid w:val="009A2E10"/>
    <w:rsid w:val="009A7D46"/>
    <w:rsid w:val="009B00C9"/>
    <w:rsid w:val="009E42D5"/>
    <w:rsid w:val="009F5ABE"/>
    <w:rsid w:val="00A170BE"/>
    <w:rsid w:val="00A273E8"/>
    <w:rsid w:val="00A37D69"/>
    <w:rsid w:val="00A55FF2"/>
    <w:rsid w:val="00A56D9D"/>
    <w:rsid w:val="00A62CBC"/>
    <w:rsid w:val="00A71666"/>
    <w:rsid w:val="00A72452"/>
    <w:rsid w:val="00A757B1"/>
    <w:rsid w:val="00A75C0E"/>
    <w:rsid w:val="00A9017E"/>
    <w:rsid w:val="00A93DD1"/>
    <w:rsid w:val="00A94F3D"/>
    <w:rsid w:val="00AA38D4"/>
    <w:rsid w:val="00AA46EA"/>
    <w:rsid w:val="00AB1D01"/>
    <w:rsid w:val="00AB2BD4"/>
    <w:rsid w:val="00AC451B"/>
    <w:rsid w:val="00AC77A3"/>
    <w:rsid w:val="00AD09B1"/>
    <w:rsid w:val="00AD554D"/>
    <w:rsid w:val="00AF745E"/>
    <w:rsid w:val="00AF7526"/>
    <w:rsid w:val="00B00440"/>
    <w:rsid w:val="00B031A3"/>
    <w:rsid w:val="00B1730C"/>
    <w:rsid w:val="00B411CE"/>
    <w:rsid w:val="00B412A2"/>
    <w:rsid w:val="00B42F5F"/>
    <w:rsid w:val="00B471CA"/>
    <w:rsid w:val="00B5369A"/>
    <w:rsid w:val="00B55352"/>
    <w:rsid w:val="00B55B67"/>
    <w:rsid w:val="00B6050B"/>
    <w:rsid w:val="00B76A75"/>
    <w:rsid w:val="00B805F2"/>
    <w:rsid w:val="00BA5752"/>
    <w:rsid w:val="00BC6CD0"/>
    <w:rsid w:val="00BD3E70"/>
    <w:rsid w:val="00BD470C"/>
    <w:rsid w:val="00BD7FD1"/>
    <w:rsid w:val="00C00904"/>
    <w:rsid w:val="00C27C07"/>
    <w:rsid w:val="00C418AE"/>
    <w:rsid w:val="00C4319B"/>
    <w:rsid w:val="00C43B36"/>
    <w:rsid w:val="00C63C21"/>
    <w:rsid w:val="00C67166"/>
    <w:rsid w:val="00C77479"/>
    <w:rsid w:val="00C81CC9"/>
    <w:rsid w:val="00CA107D"/>
    <w:rsid w:val="00CA4EB0"/>
    <w:rsid w:val="00CC4E93"/>
    <w:rsid w:val="00CF080E"/>
    <w:rsid w:val="00CF3DE0"/>
    <w:rsid w:val="00D1425A"/>
    <w:rsid w:val="00D17FF1"/>
    <w:rsid w:val="00D22938"/>
    <w:rsid w:val="00D24CC3"/>
    <w:rsid w:val="00D31184"/>
    <w:rsid w:val="00D41C8B"/>
    <w:rsid w:val="00D45ED2"/>
    <w:rsid w:val="00D46DD4"/>
    <w:rsid w:val="00D53EF8"/>
    <w:rsid w:val="00D54D65"/>
    <w:rsid w:val="00D634FD"/>
    <w:rsid w:val="00D7307C"/>
    <w:rsid w:val="00D74E6F"/>
    <w:rsid w:val="00D87C3C"/>
    <w:rsid w:val="00D908B2"/>
    <w:rsid w:val="00DB0B7A"/>
    <w:rsid w:val="00DB7450"/>
    <w:rsid w:val="00DC0DD8"/>
    <w:rsid w:val="00DC4C64"/>
    <w:rsid w:val="00DD0E13"/>
    <w:rsid w:val="00DD1171"/>
    <w:rsid w:val="00DE7E50"/>
    <w:rsid w:val="00E05C8D"/>
    <w:rsid w:val="00E15A57"/>
    <w:rsid w:val="00E21BD5"/>
    <w:rsid w:val="00E37B1A"/>
    <w:rsid w:val="00E441A1"/>
    <w:rsid w:val="00E4569C"/>
    <w:rsid w:val="00E5597B"/>
    <w:rsid w:val="00E66870"/>
    <w:rsid w:val="00E67F1D"/>
    <w:rsid w:val="00E755BD"/>
    <w:rsid w:val="00E761CF"/>
    <w:rsid w:val="00E92990"/>
    <w:rsid w:val="00E94D05"/>
    <w:rsid w:val="00E95571"/>
    <w:rsid w:val="00EB10FE"/>
    <w:rsid w:val="00EC3017"/>
    <w:rsid w:val="00EC5015"/>
    <w:rsid w:val="00ED0C4B"/>
    <w:rsid w:val="00ED14BF"/>
    <w:rsid w:val="00ED1B99"/>
    <w:rsid w:val="00ED311D"/>
    <w:rsid w:val="00ED3992"/>
    <w:rsid w:val="00F03EDD"/>
    <w:rsid w:val="00F15515"/>
    <w:rsid w:val="00F21BEF"/>
    <w:rsid w:val="00F32BE6"/>
    <w:rsid w:val="00F333EC"/>
    <w:rsid w:val="00F3714F"/>
    <w:rsid w:val="00F479BC"/>
    <w:rsid w:val="00F52204"/>
    <w:rsid w:val="00F54AD1"/>
    <w:rsid w:val="00F56BC9"/>
    <w:rsid w:val="00F73141"/>
    <w:rsid w:val="00F757E5"/>
    <w:rsid w:val="00F770F8"/>
    <w:rsid w:val="00F77ABE"/>
    <w:rsid w:val="00F83780"/>
    <w:rsid w:val="00F91E09"/>
    <w:rsid w:val="00FA2E93"/>
    <w:rsid w:val="00FB094E"/>
    <w:rsid w:val="00FC0347"/>
    <w:rsid w:val="00FD5E23"/>
    <w:rsid w:val="00FE4599"/>
    <w:rsid w:val="00FF49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E4170"/>
  <w15:docId w15:val="{8910D8C0-4162-4241-94F5-DC0A0E1A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6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0"/>
      <w:szCs w:val="20"/>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Times New Roman" w:hAnsi="Calibri"/>
    </w:rPr>
  </w:style>
  <w:style w:type="paragraph" w:styleId="a6">
    <w:name w:val="Normal (Web)"/>
    <w:basedOn w:val="a"/>
    <w:uiPriority w:val="99"/>
    <w:rsid w:val="00912652"/>
    <w:pPr>
      <w:spacing w:before="100" w:beforeAutospacing="1" w:after="100" w:afterAutospacing="1"/>
    </w:pPr>
  </w:style>
  <w:style w:type="character" w:customStyle="1" w:styleId="shorttext">
    <w:name w:val="short_text"/>
    <w:uiPriority w:val="99"/>
    <w:rsid w:val="00912652"/>
  </w:style>
  <w:style w:type="character" w:styleId="a7">
    <w:name w:val="Hyperlink"/>
    <w:uiPriority w:val="99"/>
    <w:rsid w:val="00912652"/>
    <w:rPr>
      <w:rFonts w:cs="Times New Roman"/>
      <w:color w:val="0000FF"/>
      <w:u w:val="single"/>
    </w:rPr>
  </w:style>
  <w:style w:type="paragraph" w:customStyle="1" w:styleId="1">
    <w:name w:val="Обычный1"/>
    <w:uiPriority w:val="99"/>
    <w:rsid w:val="00912652"/>
    <w:pPr>
      <w:suppressAutoHyphens/>
    </w:pPr>
    <w:rPr>
      <w:rFonts w:ascii="Times New Roman" w:hAnsi="Times New Roman"/>
      <w:lang w:eastAsia="ar-SA"/>
    </w:rPr>
  </w:style>
  <w:style w:type="paragraph" w:styleId="a8">
    <w:name w:val="No Spacing"/>
    <w:uiPriority w:val="1"/>
    <w:qFormat/>
    <w:rsid w:val="00912652"/>
    <w:rPr>
      <w:sz w:val="22"/>
      <w:szCs w:val="22"/>
      <w:lang w:eastAsia="en-US"/>
    </w:rPr>
  </w:style>
  <w:style w:type="paragraph" w:styleId="HTML">
    <w:name w:val="HTML Preformatted"/>
    <w:basedOn w:val="a"/>
    <w:link w:val="HTML0"/>
    <w:uiPriority w:val="99"/>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824611"/>
    <w:rPr>
      <w:rFonts w:ascii="Courier New" w:hAnsi="Courier New" w:cs="Courier New"/>
      <w:sz w:val="20"/>
      <w:szCs w:val="20"/>
      <w:lang w:eastAsia="ru-RU"/>
    </w:rPr>
  </w:style>
  <w:style w:type="character" w:customStyle="1" w:styleId="rvejvd">
    <w:name w:val="rvejvd"/>
    <w:uiPriority w:val="99"/>
    <w:rsid w:val="00513D75"/>
    <w:rPr>
      <w:rFonts w:cs="Times New Roman"/>
    </w:rPr>
  </w:style>
  <w:style w:type="character" w:customStyle="1" w:styleId="tlid-translation">
    <w:name w:val="tlid-translation"/>
    <w:uiPriority w:val="99"/>
    <w:rsid w:val="001A6280"/>
    <w:rPr>
      <w:rFonts w:cs="Times New Roman"/>
    </w:rPr>
  </w:style>
  <w:style w:type="paragraph" w:styleId="a9">
    <w:name w:val="footer"/>
    <w:basedOn w:val="a"/>
    <w:link w:val="aa"/>
    <w:uiPriority w:val="99"/>
    <w:rsid w:val="00F73141"/>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link w:val="a9"/>
    <w:uiPriority w:val="99"/>
    <w:locked/>
    <w:rsid w:val="00F73141"/>
    <w:rPr>
      <w:rFonts w:cs="Times New Roman"/>
    </w:rPr>
  </w:style>
  <w:style w:type="character" w:customStyle="1" w:styleId="normaltextrun">
    <w:name w:val="normaltextrun"/>
    <w:rsid w:val="001703EA"/>
  </w:style>
  <w:style w:type="paragraph" w:customStyle="1" w:styleId="paragraph">
    <w:name w:val="paragraph"/>
    <w:basedOn w:val="a"/>
    <w:rsid w:val="00F333EC"/>
    <w:pPr>
      <w:spacing w:before="100" w:beforeAutospacing="1" w:after="100" w:afterAutospacing="1"/>
    </w:pPr>
  </w:style>
  <w:style w:type="character" w:customStyle="1" w:styleId="eop">
    <w:name w:val="eop"/>
    <w:rsid w:val="00F333EC"/>
  </w:style>
  <w:style w:type="paragraph" w:styleId="ab">
    <w:name w:val="Balloon Text"/>
    <w:basedOn w:val="a"/>
    <w:link w:val="ac"/>
    <w:uiPriority w:val="99"/>
    <w:semiHidden/>
    <w:unhideWhenUsed/>
    <w:rsid w:val="00E441A1"/>
    <w:rPr>
      <w:rFonts w:ascii="Segoe UI" w:hAnsi="Segoe UI" w:cs="Segoe UI"/>
      <w:sz w:val="18"/>
      <w:szCs w:val="18"/>
    </w:rPr>
  </w:style>
  <w:style w:type="character" w:customStyle="1" w:styleId="ac">
    <w:name w:val="Текст выноски Знак"/>
    <w:basedOn w:val="a0"/>
    <w:link w:val="ab"/>
    <w:uiPriority w:val="99"/>
    <w:semiHidden/>
    <w:rsid w:val="00E441A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24703">
      <w:bodyDiv w:val="1"/>
      <w:marLeft w:val="0"/>
      <w:marRight w:val="0"/>
      <w:marTop w:val="0"/>
      <w:marBottom w:val="0"/>
      <w:divBdr>
        <w:top w:val="none" w:sz="0" w:space="0" w:color="auto"/>
        <w:left w:val="none" w:sz="0" w:space="0" w:color="auto"/>
        <w:bottom w:val="none" w:sz="0" w:space="0" w:color="auto"/>
        <w:right w:val="none" w:sz="0" w:space="0" w:color="auto"/>
      </w:divBdr>
    </w:div>
    <w:div w:id="333458569">
      <w:bodyDiv w:val="1"/>
      <w:marLeft w:val="0"/>
      <w:marRight w:val="0"/>
      <w:marTop w:val="0"/>
      <w:marBottom w:val="0"/>
      <w:divBdr>
        <w:top w:val="none" w:sz="0" w:space="0" w:color="auto"/>
        <w:left w:val="none" w:sz="0" w:space="0" w:color="auto"/>
        <w:bottom w:val="none" w:sz="0" w:space="0" w:color="auto"/>
        <w:right w:val="none" w:sz="0" w:space="0" w:color="auto"/>
      </w:divBdr>
    </w:div>
    <w:div w:id="1663006959">
      <w:marLeft w:val="0"/>
      <w:marRight w:val="0"/>
      <w:marTop w:val="0"/>
      <w:marBottom w:val="0"/>
      <w:divBdr>
        <w:top w:val="none" w:sz="0" w:space="0" w:color="auto"/>
        <w:left w:val="none" w:sz="0" w:space="0" w:color="auto"/>
        <w:bottom w:val="none" w:sz="0" w:space="0" w:color="auto"/>
        <w:right w:val="none" w:sz="0" w:space="0" w:color="auto"/>
      </w:divBdr>
    </w:div>
    <w:div w:id="1663006960">
      <w:marLeft w:val="0"/>
      <w:marRight w:val="0"/>
      <w:marTop w:val="0"/>
      <w:marBottom w:val="0"/>
      <w:divBdr>
        <w:top w:val="none" w:sz="0" w:space="0" w:color="auto"/>
        <w:left w:val="none" w:sz="0" w:space="0" w:color="auto"/>
        <w:bottom w:val="none" w:sz="0" w:space="0" w:color="auto"/>
        <w:right w:val="none" w:sz="0" w:space="0" w:color="auto"/>
      </w:divBdr>
    </w:div>
    <w:div w:id="1663006961">
      <w:marLeft w:val="0"/>
      <w:marRight w:val="0"/>
      <w:marTop w:val="0"/>
      <w:marBottom w:val="0"/>
      <w:divBdr>
        <w:top w:val="none" w:sz="0" w:space="0" w:color="auto"/>
        <w:left w:val="none" w:sz="0" w:space="0" w:color="auto"/>
        <w:bottom w:val="none" w:sz="0" w:space="0" w:color="auto"/>
        <w:right w:val="none" w:sz="0" w:space="0" w:color="auto"/>
      </w:divBdr>
    </w:div>
    <w:div w:id="1663006963">
      <w:marLeft w:val="0"/>
      <w:marRight w:val="0"/>
      <w:marTop w:val="0"/>
      <w:marBottom w:val="0"/>
      <w:divBdr>
        <w:top w:val="none" w:sz="0" w:space="0" w:color="auto"/>
        <w:left w:val="none" w:sz="0" w:space="0" w:color="auto"/>
        <w:bottom w:val="none" w:sz="0" w:space="0" w:color="auto"/>
        <w:right w:val="none" w:sz="0" w:space="0" w:color="auto"/>
      </w:divBdr>
    </w:div>
    <w:div w:id="1663006965">
      <w:marLeft w:val="0"/>
      <w:marRight w:val="0"/>
      <w:marTop w:val="0"/>
      <w:marBottom w:val="0"/>
      <w:divBdr>
        <w:top w:val="none" w:sz="0" w:space="0" w:color="auto"/>
        <w:left w:val="none" w:sz="0" w:space="0" w:color="auto"/>
        <w:bottom w:val="none" w:sz="0" w:space="0" w:color="auto"/>
        <w:right w:val="none" w:sz="0" w:space="0" w:color="auto"/>
      </w:divBdr>
    </w:div>
    <w:div w:id="1663006966">
      <w:marLeft w:val="0"/>
      <w:marRight w:val="0"/>
      <w:marTop w:val="0"/>
      <w:marBottom w:val="0"/>
      <w:divBdr>
        <w:top w:val="none" w:sz="0" w:space="0" w:color="auto"/>
        <w:left w:val="none" w:sz="0" w:space="0" w:color="auto"/>
        <w:bottom w:val="none" w:sz="0" w:space="0" w:color="auto"/>
        <w:right w:val="none" w:sz="0" w:space="0" w:color="auto"/>
      </w:divBdr>
    </w:div>
    <w:div w:id="1663006968">
      <w:marLeft w:val="0"/>
      <w:marRight w:val="0"/>
      <w:marTop w:val="0"/>
      <w:marBottom w:val="0"/>
      <w:divBdr>
        <w:top w:val="none" w:sz="0" w:space="0" w:color="auto"/>
        <w:left w:val="none" w:sz="0" w:space="0" w:color="auto"/>
        <w:bottom w:val="none" w:sz="0" w:space="0" w:color="auto"/>
        <w:right w:val="none" w:sz="0" w:space="0" w:color="auto"/>
      </w:divBdr>
    </w:div>
    <w:div w:id="1663006969">
      <w:marLeft w:val="0"/>
      <w:marRight w:val="0"/>
      <w:marTop w:val="0"/>
      <w:marBottom w:val="0"/>
      <w:divBdr>
        <w:top w:val="none" w:sz="0" w:space="0" w:color="auto"/>
        <w:left w:val="none" w:sz="0" w:space="0" w:color="auto"/>
        <w:bottom w:val="none" w:sz="0" w:space="0" w:color="auto"/>
        <w:right w:val="none" w:sz="0" w:space="0" w:color="auto"/>
      </w:divBdr>
    </w:div>
    <w:div w:id="1663006970">
      <w:marLeft w:val="0"/>
      <w:marRight w:val="0"/>
      <w:marTop w:val="0"/>
      <w:marBottom w:val="0"/>
      <w:divBdr>
        <w:top w:val="none" w:sz="0" w:space="0" w:color="auto"/>
        <w:left w:val="none" w:sz="0" w:space="0" w:color="auto"/>
        <w:bottom w:val="none" w:sz="0" w:space="0" w:color="auto"/>
        <w:right w:val="none" w:sz="0" w:space="0" w:color="auto"/>
      </w:divBdr>
    </w:div>
    <w:div w:id="1663006971">
      <w:marLeft w:val="0"/>
      <w:marRight w:val="0"/>
      <w:marTop w:val="0"/>
      <w:marBottom w:val="0"/>
      <w:divBdr>
        <w:top w:val="none" w:sz="0" w:space="0" w:color="auto"/>
        <w:left w:val="none" w:sz="0" w:space="0" w:color="auto"/>
        <w:bottom w:val="none" w:sz="0" w:space="0" w:color="auto"/>
        <w:right w:val="none" w:sz="0" w:space="0" w:color="auto"/>
      </w:divBdr>
    </w:div>
    <w:div w:id="1663006973">
      <w:marLeft w:val="0"/>
      <w:marRight w:val="0"/>
      <w:marTop w:val="0"/>
      <w:marBottom w:val="0"/>
      <w:divBdr>
        <w:top w:val="none" w:sz="0" w:space="0" w:color="auto"/>
        <w:left w:val="none" w:sz="0" w:space="0" w:color="auto"/>
        <w:bottom w:val="none" w:sz="0" w:space="0" w:color="auto"/>
        <w:right w:val="none" w:sz="0" w:space="0" w:color="auto"/>
      </w:divBdr>
    </w:div>
    <w:div w:id="1663006975">
      <w:marLeft w:val="0"/>
      <w:marRight w:val="0"/>
      <w:marTop w:val="0"/>
      <w:marBottom w:val="0"/>
      <w:divBdr>
        <w:top w:val="none" w:sz="0" w:space="0" w:color="auto"/>
        <w:left w:val="none" w:sz="0" w:space="0" w:color="auto"/>
        <w:bottom w:val="none" w:sz="0" w:space="0" w:color="auto"/>
        <w:right w:val="none" w:sz="0" w:space="0" w:color="auto"/>
      </w:divBdr>
    </w:div>
    <w:div w:id="1663006976">
      <w:marLeft w:val="0"/>
      <w:marRight w:val="0"/>
      <w:marTop w:val="0"/>
      <w:marBottom w:val="0"/>
      <w:divBdr>
        <w:top w:val="none" w:sz="0" w:space="0" w:color="auto"/>
        <w:left w:val="none" w:sz="0" w:space="0" w:color="auto"/>
        <w:bottom w:val="none" w:sz="0" w:space="0" w:color="auto"/>
        <w:right w:val="none" w:sz="0" w:space="0" w:color="auto"/>
      </w:divBdr>
      <w:divsChild>
        <w:div w:id="1663006964">
          <w:marLeft w:val="330"/>
          <w:marRight w:val="330"/>
          <w:marTop w:val="0"/>
          <w:marBottom w:val="210"/>
          <w:divBdr>
            <w:top w:val="none" w:sz="0" w:space="0" w:color="auto"/>
            <w:left w:val="none" w:sz="0" w:space="0" w:color="auto"/>
            <w:bottom w:val="none" w:sz="0" w:space="0" w:color="auto"/>
            <w:right w:val="none" w:sz="0" w:space="0" w:color="auto"/>
          </w:divBdr>
          <w:divsChild>
            <w:div w:id="1663006962">
              <w:marLeft w:val="0"/>
              <w:marRight w:val="0"/>
              <w:marTop w:val="0"/>
              <w:marBottom w:val="0"/>
              <w:divBdr>
                <w:top w:val="none" w:sz="0" w:space="0" w:color="auto"/>
                <w:left w:val="none" w:sz="0" w:space="0" w:color="auto"/>
                <w:bottom w:val="none" w:sz="0" w:space="0" w:color="auto"/>
                <w:right w:val="none" w:sz="0" w:space="0" w:color="auto"/>
              </w:divBdr>
              <w:divsChild>
                <w:div w:id="16630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6974">
          <w:marLeft w:val="0"/>
          <w:marRight w:val="0"/>
          <w:marTop w:val="0"/>
          <w:marBottom w:val="0"/>
          <w:divBdr>
            <w:top w:val="single" w:sz="6" w:space="0" w:color="DADCE0"/>
            <w:left w:val="none" w:sz="0" w:space="0" w:color="auto"/>
            <w:bottom w:val="none" w:sz="0" w:space="0" w:color="auto"/>
            <w:right w:val="none" w:sz="0" w:space="0" w:color="auto"/>
          </w:divBdr>
          <w:divsChild>
            <w:div w:id="1663006972">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16630069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styles" Target="styles.xml"/><Relationship Id="rId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ubl.lib.ru/ARCHIVES/N/''Narody_mira._Etnograficheskie_ocherki''/_''NMEO''.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4web.zoom.us/j/76842750607?pwd=FgGUPhscCs7D3CzEj07WkZIlaiPCh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7AA8C-6D01-40D0-9CB9-7F7724B7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2826</Words>
  <Characters>16109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Апа</cp:lastModifiedBy>
  <cp:revision>2</cp:revision>
  <cp:lastPrinted>2024-10-14T10:14:00Z</cp:lastPrinted>
  <dcterms:created xsi:type="dcterms:W3CDTF">2025-09-18T16:49:00Z</dcterms:created>
  <dcterms:modified xsi:type="dcterms:W3CDTF">2025-09-18T16:49:00Z</dcterms:modified>
</cp:coreProperties>
</file>